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E5CEC"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Western Cumberland</w:t>
      </w:r>
      <w:r w:rsidR="00286FD2" w:rsidRPr="007E5CEC">
        <w:rPr>
          <w:b/>
        </w:rPr>
        <w:t xml:space="preserve"> Council of Government</w:t>
      </w:r>
      <w:r w:rsidR="00DF763B" w:rsidRPr="007E5CEC">
        <w:rPr>
          <w:b/>
        </w:rPr>
        <w:t>s</w:t>
      </w:r>
      <w:r w:rsidR="00286FD2" w:rsidRPr="007E5CEC">
        <w:rPr>
          <w:b/>
        </w:rPr>
        <w:t xml:space="preserve"> </w:t>
      </w:r>
    </w:p>
    <w:p w14:paraId="54EE1412" w14:textId="77777777"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Regular Monthly Meeting</w:t>
      </w:r>
    </w:p>
    <w:p w14:paraId="2D9B0566" w14:textId="5BDDF0DE" w:rsidR="004F03DF" w:rsidRPr="007E5CEC"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Minute</w:t>
      </w:r>
      <w:r w:rsidR="00D82E94" w:rsidRPr="007E5CEC">
        <w:rPr>
          <w:b/>
        </w:rPr>
        <w:t xml:space="preserve">s of </w:t>
      </w:r>
      <w:r w:rsidR="003B59C8">
        <w:rPr>
          <w:b/>
        </w:rPr>
        <w:t>December 12</w:t>
      </w:r>
      <w:r w:rsidR="004F03DF" w:rsidRPr="007E5CEC">
        <w:rPr>
          <w:b/>
        </w:rPr>
        <w:t>, 2022</w:t>
      </w:r>
    </w:p>
    <w:p w14:paraId="1FF596FF" w14:textId="5A09309E"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 xml:space="preserve">West </w:t>
      </w:r>
      <w:proofErr w:type="spellStart"/>
      <w:r w:rsidRPr="007E5CEC">
        <w:rPr>
          <w:b/>
        </w:rPr>
        <w:t>Pennsboro</w:t>
      </w:r>
      <w:proofErr w:type="spellEnd"/>
      <w:r w:rsidRPr="007E5CEC">
        <w:rPr>
          <w:b/>
        </w:rPr>
        <w:t xml:space="preserve"> Township Building</w:t>
      </w:r>
    </w:p>
    <w:p w14:paraId="2BAE7933" w14:textId="77777777" w:rsidR="00DC41FA" w:rsidRPr="007E5CEC" w:rsidRDefault="00DC41FA" w:rsidP="00DC41FA">
      <w:pPr>
        <w:rPr>
          <w:sz w:val="22"/>
          <w:szCs w:val="22"/>
        </w:rPr>
      </w:pPr>
    </w:p>
    <w:p w14:paraId="5F6C54B8" w14:textId="637D2CC3" w:rsidR="00810E82" w:rsidRPr="007E5CEC" w:rsidRDefault="0057629D" w:rsidP="005E7D09">
      <w:pPr>
        <w:tabs>
          <w:tab w:val="left" w:pos="5025"/>
        </w:tabs>
        <w:jc w:val="both"/>
        <w:rPr>
          <w:sz w:val="22"/>
          <w:szCs w:val="22"/>
        </w:rPr>
      </w:pPr>
      <w:r w:rsidRPr="007E5CEC">
        <w:rPr>
          <w:sz w:val="22"/>
          <w:szCs w:val="22"/>
        </w:rPr>
        <w:t xml:space="preserve">Mike </w:t>
      </w:r>
      <w:proofErr w:type="spellStart"/>
      <w:r w:rsidRPr="007E5CEC">
        <w:rPr>
          <w:sz w:val="22"/>
          <w:szCs w:val="22"/>
        </w:rPr>
        <w:t>Gutshall</w:t>
      </w:r>
      <w:proofErr w:type="spellEnd"/>
      <w:r w:rsidR="00B42263" w:rsidRPr="007E5CEC">
        <w:rPr>
          <w:sz w:val="22"/>
          <w:szCs w:val="22"/>
        </w:rPr>
        <w:t xml:space="preserve"> </w:t>
      </w:r>
      <w:r w:rsidR="00324E48" w:rsidRPr="007E5CEC">
        <w:rPr>
          <w:sz w:val="22"/>
          <w:szCs w:val="22"/>
        </w:rPr>
        <w:t>called the meeting to order at</w:t>
      </w:r>
      <w:r w:rsidR="0055699D" w:rsidRPr="007E5CEC">
        <w:rPr>
          <w:sz w:val="22"/>
          <w:szCs w:val="22"/>
        </w:rPr>
        <w:t xml:space="preserve"> 2:</w:t>
      </w:r>
      <w:r w:rsidR="00147DF6" w:rsidRPr="007E5CEC">
        <w:rPr>
          <w:sz w:val="22"/>
          <w:szCs w:val="22"/>
        </w:rPr>
        <w:t>0</w:t>
      </w:r>
      <w:r w:rsidR="003B59C8">
        <w:rPr>
          <w:sz w:val="22"/>
          <w:szCs w:val="22"/>
        </w:rPr>
        <w:t>2</w:t>
      </w:r>
      <w:r w:rsidR="00FE09E4" w:rsidRPr="007E5CEC">
        <w:rPr>
          <w:sz w:val="22"/>
          <w:szCs w:val="22"/>
        </w:rPr>
        <w:t xml:space="preserve"> </w:t>
      </w:r>
      <w:r w:rsidR="0037587F" w:rsidRPr="007E5CEC">
        <w:rPr>
          <w:sz w:val="22"/>
          <w:szCs w:val="22"/>
        </w:rPr>
        <w:t>p.m. with</w:t>
      </w:r>
      <w:r w:rsidR="006C79C4" w:rsidRPr="007E5CEC">
        <w:rPr>
          <w:sz w:val="22"/>
          <w:szCs w:val="22"/>
        </w:rPr>
        <w:t xml:space="preserve"> </w:t>
      </w:r>
      <w:r w:rsidR="00324E48" w:rsidRPr="007E5CEC">
        <w:rPr>
          <w:sz w:val="22"/>
          <w:szCs w:val="22"/>
        </w:rPr>
        <w:t>the Pledge</w:t>
      </w:r>
      <w:r w:rsidR="007D7613" w:rsidRPr="007E5CEC">
        <w:rPr>
          <w:sz w:val="22"/>
          <w:szCs w:val="22"/>
        </w:rPr>
        <w:t xml:space="preserve"> of Allegiance</w:t>
      </w:r>
      <w:r w:rsidR="00324E48" w:rsidRPr="007E5CEC">
        <w:rPr>
          <w:sz w:val="22"/>
          <w:szCs w:val="22"/>
        </w:rPr>
        <w:t>.</w:t>
      </w:r>
      <w:r w:rsidR="00E53861" w:rsidRPr="007E5CEC">
        <w:rPr>
          <w:sz w:val="22"/>
          <w:szCs w:val="22"/>
        </w:rPr>
        <w:t xml:space="preserve"> </w:t>
      </w:r>
    </w:p>
    <w:p w14:paraId="59FB03B7" w14:textId="77777777" w:rsidR="00810E82" w:rsidRPr="007E5CEC" w:rsidRDefault="00810E82" w:rsidP="005E7D09">
      <w:pPr>
        <w:tabs>
          <w:tab w:val="left" w:pos="5025"/>
        </w:tabs>
        <w:jc w:val="both"/>
        <w:rPr>
          <w:sz w:val="22"/>
          <w:szCs w:val="22"/>
        </w:rPr>
      </w:pPr>
    </w:p>
    <w:p w14:paraId="0DCA5A67" w14:textId="46989D5C" w:rsidR="00537E55" w:rsidRDefault="00286FD2" w:rsidP="005E7D09">
      <w:pPr>
        <w:tabs>
          <w:tab w:val="left" w:pos="3030"/>
        </w:tabs>
        <w:jc w:val="both"/>
        <w:rPr>
          <w:sz w:val="22"/>
          <w:szCs w:val="22"/>
        </w:rPr>
      </w:pPr>
      <w:r w:rsidRPr="007E5CEC">
        <w:rPr>
          <w:sz w:val="22"/>
          <w:szCs w:val="22"/>
        </w:rPr>
        <w:t>CITIZENS</w:t>
      </w:r>
      <w:r w:rsidR="007E1A31" w:rsidRPr="007E5CEC">
        <w:rPr>
          <w:sz w:val="22"/>
          <w:szCs w:val="22"/>
        </w:rPr>
        <w:t>’</w:t>
      </w:r>
      <w:r w:rsidRPr="007E5CEC">
        <w:rPr>
          <w:sz w:val="22"/>
          <w:szCs w:val="22"/>
        </w:rPr>
        <w:t xml:space="preserve"> COMMENTS</w:t>
      </w:r>
    </w:p>
    <w:p w14:paraId="26FAC982" w14:textId="77777777" w:rsidR="002C1C1D" w:rsidRPr="007E5CEC" w:rsidRDefault="002C1C1D" w:rsidP="005E7D09">
      <w:pPr>
        <w:tabs>
          <w:tab w:val="left" w:pos="3030"/>
        </w:tabs>
        <w:jc w:val="both"/>
        <w:rPr>
          <w:sz w:val="22"/>
          <w:szCs w:val="22"/>
        </w:rPr>
      </w:pPr>
    </w:p>
    <w:p w14:paraId="7E113A84" w14:textId="5810A393" w:rsidR="00447B66" w:rsidRPr="007E5CEC" w:rsidRDefault="00537E55" w:rsidP="005E7D09">
      <w:pPr>
        <w:tabs>
          <w:tab w:val="left" w:pos="3030"/>
        </w:tabs>
        <w:jc w:val="both"/>
        <w:rPr>
          <w:sz w:val="22"/>
          <w:szCs w:val="22"/>
        </w:rPr>
      </w:pPr>
      <w:r w:rsidRPr="007E5CEC">
        <w:rPr>
          <w:sz w:val="22"/>
          <w:szCs w:val="22"/>
        </w:rPr>
        <w:t>SPEAKERS</w:t>
      </w:r>
      <w:r w:rsidR="00963D22" w:rsidRPr="007E5CEC">
        <w:rPr>
          <w:sz w:val="22"/>
          <w:szCs w:val="22"/>
        </w:rPr>
        <w:t xml:space="preserve"> </w:t>
      </w:r>
    </w:p>
    <w:p w14:paraId="2788EA41" w14:textId="77777777" w:rsidR="00AF3B28" w:rsidRDefault="00AF3B28" w:rsidP="000A379E">
      <w:pPr>
        <w:tabs>
          <w:tab w:val="left" w:pos="3030"/>
        </w:tabs>
        <w:jc w:val="both"/>
        <w:rPr>
          <w:sz w:val="22"/>
          <w:szCs w:val="22"/>
        </w:rPr>
      </w:pPr>
    </w:p>
    <w:p w14:paraId="4ED5AD54" w14:textId="53B5A6D7" w:rsidR="003C5E43" w:rsidRPr="007E5CEC" w:rsidRDefault="001069EB" w:rsidP="000A379E">
      <w:pPr>
        <w:tabs>
          <w:tab w:val="left" w:pos="3030"/>
        </w:tabs>
        <w:jc w:val="both"/>
        <w:rPr>
          <w:sz w:val="22"/>
          <w:szCs w:val="22"/>
        </w:rPr>
      </w:pPr>
      <w:r>
        <w:rPr>
          <w:sz w:val="22"/>
          <w:szCs w:val="22"/>
        </w:rPr>
        <w:t>A</w:t>
      </w:r>
      <w:r w:rsidR="003C5E43" w:rsidRPr="007E5CEC">
        <w:rPr>
          <w:sz w:val="22"/>
          <w:szCs w:val="22"/>
        </w:rPr>
        <w:t>PPROVAL OF MINUTES</w:t>
      </w:r>
    </w:p>
    <w:p w14:paraId="76674083" w14:textId="7AFE957E" w:rsidR="00677CAF" w:rsidRPr="007E5CEC" w:rsidRDefault="00150D91" w:rsidP="00631188">
      <w:pPr>
        <w:tabs>
          <w:tab w:val="left" w:pos="5025"/>
        </w:tabs>
        <w:jc w:val="both"/>
        <w:rPr>
          <w:sz w:val="22"/>
          <w:szCs w:val="22"/>
        </w:rPr>
      </w:pPr>
      <w:r w:rsidRPr="007E5CEC">
        <w:rPr>
          <w:sz w:val="22"/>
          <w:szCs w:val="22"/>
        </w:rPr>
        <w:t xml:space="preserve">The minutes of </w:t>
      </w:r>
      <w:r>
        <w:rPr>
          <w:sz w:val="22"/>
          <w:szCs w:val="22"/>
        </w:rPr>
        <w:t>November 14, 2022</w:t>
      </w:r>
      <w:r w:rsidR="00631188" w:rsidRPr="007E5CEC">
        <w:rPr>
          <w:sz w:val="22"/>
          <w:szCs w:val="22"/>
        </w:rPr>
        <w:t xml:space="preserve"> were approved on </w:t>
      </w:r>
      <w:r w:rsidR="009C250F">
        <w:rPr>
          <w:sz w:val="22"/>
          <w:szCs w:val="22"/>
        </w:rPr>
        <w:t xml:space="preserve">a </w:t>
      </w:r>
      <w:proofErr w:type="spellStart"/>
      <w:r w:rsidR="0057629D" w:rsidRPr="007E5CEC">
        <w:rPr>
          <w:sz w:val="22"/>
          <w:szCs w:val="22"/>
        </w:rPr>
        <w:t>Sangialosi</w:t>
      </w:r>
      <w:proofErr w:type="spellEnd"/>
      <w:r w:rsidR="003B59C8">
        <w:rPr>
          <w:sz w:val="22"/>
          <w:szCs w:val="22"/>
        </w:rPr>
        <w:t>/Oldt</w:t>
      </w:r>
      <w:r w:rsidR="00D82E94" w:rsidRPr="007E5CEC">
        <w:rPr>
          <w:sz w:val="22"/>
          <w:szCs w:val="22"/>
        </w:rPr>
        <w:t xml:space="preserve"> </w:t>
      </w:r>
      <w:r w:rsidR="00B36C77" w:rsidRPr="007E5CEC">
        <w:rPr>
          <w:sz w:val="22"/>
          <w:szCs w:val="22"/>
        </w:rPr>
        <w:t>motion</w:t>
      </w:r>
      <w:r w:rsidR="00135F57" w:rsidRPr="007E5CEC">
        <w:rPr>
          <w:sz w:val="22"/>
          <w:szCs w:val="22"/>
        </w:rPr>
        <w:t>.</w:t>
      </w:r>
      <w:r w:rsidR="00FB4925" w:rsidRPr="007E5CEC">
        <w:rPr>
          <w:sz w:val="22"/>
          <w:szCs w:val="22"/>
        </w:rPr>
        <w:t xml:space="preserve">  </w:t>
      </w:r>
    </w:p>
    <w:p w14:paraId="7222C8FD" w14:textId="0EEEBD94" w:rsidR="00272B7E" w:rsidRPr="007E5CEC" w:rsidRDefault="00A12806" w:rsidP="005E7D09">
      <w:pPr>
        <w:tabs>
          <w:tab w:val="left" w:pos="5025"/>
        </w:tabs>
        <w:jc w:val="both"/>
        <w:rPr>
          <w:sz w:val="22"/>
          <w:szCs w:val="22"/>
        </w:rPr>
      </w:pPr>
      <w:r w:rsidRPr="007E5CEC">
        <w:rPr>
          <w:sz w:val="22"/>
          <w:szCs w:val="22"/>
        </w:rPr>
        <w:t xml:space="preserve"> </w:t>
      </w:r>
    </w:p>
    <w:p w14:paraId="3B85853A" w14:textId="77777777" w:rsidR="00286FD2" w:rsidRPr="007E5CEC" w:rsidRDefault="00286FD2" w:rsidP="005E7D09">
      <w:pPr>
        <w:tabs>
          <w:tab w:val="left" w:pos="5025"/>
        </w:tabs>
        <w:jc w:val="both"/>
        <w:rPr>
          <w:sz w:val="22"/>
          <w:szCs w:val="22"/>
        </w:rPr>
      </w:pPr>
      <w:r w:rsidRPr="007E5CEC">
        <w:rPr>
          <w:sz w:val="22"/>
          <w:szCs w:val="22"/>
        </w:rPr>
        <w:t>ADMINISTRATOR’S REPORT</w:t>
      </w:r>
    </w:p>
    <w:p w14:paraId="0C54CA88" w14:textId="35686E4D" w:rsidR="00F13515" w:rsidRPr="007E5CEC" w:rsidRDefault="007844B0" w:rsidP="005E7D09">
      <w:pPr>
        <w:tabs>
          <w:tab w:val="left" w:pos="5025"/>
        </w:tabs>
        <w:jc w:val="both"/>
        <w:rPr>
          <w:sz w:val="22"/>
          <w:szCs w:val="22"/>
        </w:rPr>
      </w:pPr>
      <w:r w:rsidRPr="007E5CEC">
        <w:rPr>
          <w:sz w:val="22"/>
          <w:szCs w:val="22"/>
        </w:rPr>
        <w:t xml:space="preserve">The </w:t>
      </w:r>
      <w:r w:rsidR="003B59C8">
        <w:rPr>
          <w:sz w:val="22"/>
          <w:szCs w:val="22"/>
        </w:rPr>
        <w:t>November 30,</w:t>
      </w:r>
      <w:r w:rsidR="00CC6C04" w:rsidRPr="007E5CEC">
        <w:rPr>
          <w:sz w:val="22"/>
          <w:szCs w:val="22"/>
        </w:rPr>
        <w:t xml:space="preserve"> </w:t>
      </w:r>
      <w:r w:rsidR="00150D91" w:rsidRPr="007E5CEC">
        <w:rPr>
          <w:sz w:val="22"/>
          <w:szCs w:val="22"/>
        </w:rPr>
        <w:t>2022</w:t>
      </w:r>
      <w:r w:rsidR="009D2320" w:rsidRPr="007E5CEC">
        <w:rPr>
          <w:sz w:val="22"/>
          <w:szCs w:val="22"/>
        </w:rPr>
        <w:t xml:space="preserve"> </w:t>
      </w:r>
      <w:r w:rsidR="007D0E72" w:rsidRPr="007E5CEC">
        <w:rPr>
          <w:sz w:val="22"/>
          <w:szCs w:val="22"/>
        </w:rPr>
        <w:t xml:space="preserve">bank </w:t>
      </w:r>
      <w:r w:rsidR="00484FDC" w:rsidRPr="007E5CEC">
        <w:rPr>
          <w:sz w:val="22"/>
          <w:szCs w:val="22"/>
        </w:rPr>
        <w:t>bala</w:t>
      </w:r>
      <w:r w:rsidR="00D116ED" w:rsidRPr="007E5CEC">
        <w:rPr>
          <w:sz w:val="22"/>
          <w:szCs w:val="22"/>
        </w:rPr>
        <w:t>nces were as follows: Checkin</w:t>
      </w:r>
      <w:r w:rsidR="00D82E94" w:rsidRPr="007E5CEC">
        <w:rPr>
          <w:sz w:val="22"/>
          <w:szCs w:val="22"/>
        </w:rPr>
        <w:t>g $</w:t>
      </w:r>
      <w:r w:rsidR="003B59C8">
        <w:rPr>
          <w:sz w:val="22"/>
          <w:szCs w:val="22"/>
        </w:rPr>
        <w:t>10,188.65</w:t>
      </w:r>
      <w:r w:rsidR="00B07E79">
        <w:rPr>
          <w:sz w:val="22"/>
          <w:szCs w:val="22"/>
        </w:rPr>
        <w:t xml:space="preserve"> </w:t>
      </w:r>
      <w:r w:rsidR="00484FDC" w:rsidRPr="007E5CEC">
        <w:rPr>
          <w:sz w:val="22"/>
          <w:szCs w:val="22"/>
        </w:rPr>
        <w:t>Savings $</w:t>
      </w:r>
      <w:r w:rsidR="003B59C8">
        <w:rPr>
          <w:sz w:val="22"/>
          <w:szCs w:val="22"/>
        </w:rPr>
        <w:t>30,651.07</w:t>
      </w:r>
      <w:r w:rsidR="00B42263" w:rsidRPr="007E5CEC">
        <w:rPr>
          <w:sz w:val="22"/>
          <w:szCs w:val="22"/>
        </w:rPr>
        <w:t xml:space="preserve"> </w:t>
      </w:r>
      <w:r w:rsidR="00A44345" w:rsidRPr="007E5CEC">
        <w:rPr>
          <w:sz w:val="22"/>
          <w:szCs w:val="22"/>
        </w:rPr>
        <w:t>and Regional Code MMA $</w:t>
      </w:r>
      <w:r w:rsidR="003B59C8">
        <w:rPr>
          <w:sz w:val="22"/>
          <w:szCs w:val="22"/>
        </w:rPr>
        <w:t>333,326.17</w:t>
      </w:r>
      <w:r w:rsidR="00FA2F6D" w:rsidRPr="007E5CEC">
        <w:rPr>
          <w:sz w:val="22"/>
          <w:szCs w:val="22"/>
        </w:rPr>
        <w:t>.</w:t>
      </w:r>
      <w:r w:rsidR="00D82E94" w:rsidRPr="007E5CEC">
        <w:rPr>
          <w:sz w:val="22"/>
          <w:szCs w:val="22"/>
        </w:rPr>
        <w:t xml:space="preserve">  </w:t>
      </w:r>
      <w:r w:rsidR="00484FDC" w:rsidRPr="007E5CEC">
        <w:rPr>
          <w:sz w:val="22"/>
          <w:szCs w:val="22"/>
        </w:rPr>
        <w:t xml:space="preserve">West </w:t>
      </w:r>
      <w:proofErr w:type="spellStart"/>
      <w:r w:rsidR="00484FDC" w:rsidRPr="007E5CEC">
        <w:rPr>
          <w:sz w:val="22"/>
          <w:szCs w:val="22"/>
        </w:rPr>
        <w:t>Pennsboro</w:t>
      </w:r>
      <w:proofErr w:type="spellEnd"/>
      <w:r w:rsidR="00484FDC" w:rsidRPr="007E5CEC">
        <w:rPr>
          <w:sz w:val="22"/>
          <w:szCs w:val="22"/>
        </w:rPr>
        <w:t xml:space="preserve"> Township</w:t>
      </w:r>
      <w:r w:rsidR="000371BF" w:rsidRPr="007E5CEC">
        <w:rPr>
          <w:sz w:val="22"/>
          <w:szCs w:val="22"/>
        </w:rPr>
        <w:t xml:space="preserve"> </w:t>
      </w:r>
      <w:r w:rsidR="006F5A18" w:rsidRPr="007E5CEC">
        <w:rPr>
          <w:sz w:val="22"/>
          <w:szCs w:val="22"/>
        </w:rPr>
        <w:t>earn</w:t>
      </w:r>
      <w:r w:rsidR="0082681B" w:rsidRPr="007E5CEC">
        <w:rPr>
          <w:sz w:val="22"/>
          <w:szCs w:val="22"/>
        </w:rPr>
        <w:t>ed</w:t>
      </w:r>
      <w:r w:rsidR="00296EE5" w:rsidRPr="007E5CEC">
        <w:rPr>
          <w:sz w:val="22"/>
          <w:szCs w:val="22"/>
        </w:rPr>
        <w:t xml:space="preserve"> $</w:t>
      </w:r>
      <w:r w:rsidR="003B59C8">
        <w:rPr>
          <w:sz w:val="22"/>
          <w:szCs w:val="22"/>
        </w:rPr>
        <w:t>1,820.76</w:t>
      </w:r>
      <w:r w:rsidR="004B1130" w:rsidRPr="007E5CEC">
        <w:t xml:space="preserve"> </w:t>
      </w:r>
      <w:r w:rsidR="004B1130" w:rsidRPr="007E5CEC">
        <w:rPr>
          <w:sz w:val="22"/>
          <w:szCs w:val="22"/>
        </w:rPr>
        <w:t>for UCC building permit administration in</w:t>
      </w:r>
      <w:r w:rsidR="006B4136" w:rsidRPr="007E5CEC">
        <w:rPr>
          <w:sz w:val="22"/>
          <w:szCs w:val="22"/>
        </w:rPr>
        <w:t xml:space="preserve"> </w:t>
      </w:r>
      <w:r w:rsidR="003B59C8">
        <w:rPr>
          <w:sz w:val="22"/>
          <w:szCs w:val="22"/>
        </w:rPr>
        <w:t>November</w:t>
      </w:r>
      <w:r w:rsidR="00FA2F6D" w:rsidRPr="007E5CEC">
        <w:rPr>
          <w:sz w:val="22"/>
          <w:szCs w:val="22"/>
        </w:rPr>
        <w:t xml:space="preserve">, </w:t>
      </w:r>
      <w:r w:rsidR="004B1130" w:rsidRPr="007E5CEC">
        <w:rPr>
          <w:sz w:val="22"/>
          <w:szCs w:val="22"/>
        </w:rPr>
        <w:t xml:space="preserve">the WCCOG earned </w:t>
      </w:r>
      <w:r w:rsidR="00EB2A47">
        <w:rPr>
          <w:sz w:val="22"/>
          <w:szCs w:val="22"/>
        </w:rPr>
        <w:t>$</w:t>
      </w:r>
      <w:r w:rsidR="003B59C8">
        <w:rPr>
          <w:sz w:val="22"/>
          <w:szCs w:val="22"/>
        </w:rPr>
        <w:t>455.19</w:t>
      </w:r>
      <w:r w:rsidR="00EB2A47">
        <w:rPr>
          <w:sz w:val="22"/>
          <w:szCs w:val="22"/>
        </w:rPr>
        <w:t xml:space="preserve"> </w:t>
      </w:r>
      <w:r w:rsidR="003B59C8">
        <w:rPr>
          <w:sz w:val="22"/>
          <w:szCs w:val="22"/>
        </w:rPr>
        <w:t>in the same time period</w:t>
      </w:r>
      <w:r w:rsidR="004B1130" w:rsidRPr="007E5CEC">
        <w:rPr>
          <w:sz w:val="22"/>
          <w:szCs w:val="22"/>
        </w:rPr>
        <w:t xml:space="preserve">.  </w:t>
      </w:r>
      <w:r w:rsidR="00296EE5" w:rsidRPr="007E5CEC">
        <w:rPr>
          <w:sz w:val="22"/>
          <w:szCs w:val="22"/>
        </w:rPr>
        <w:t>Th</w:t>
      </w:r>
      <w:r w:rsidR="00164745" w:rsidRPr="007E5CEC">
        <w:rPr>
          <w:sz w:val="22"/>
          <w:szCs w:val="22"/>
        </w:rPr>
        <w:t xml:space="preserve">e </w:t>
      </w:r>
      <w:r w:rsidR="003B59C8">
        <w:rPr>
          <w:sz w:val="22"/>
          <w:szCs w:val="22"/>
        </w:rPr>
        <w:t>December</w:t>
      </w:r>
      <w:r w:rsidR="00E75465" w:rsidRPr="007E5CEC">
        <w:rPr>
          <w:sz w:val="22"/>
          <w:szCs w:val="22"/>
        </w:rPr>
        <w:t xml:space="preserve"> </w:t>
      </w:r>
      <w:r w:rsidR="00296EE5" w:rsidRPr="007E5CEC">
        <w:rPr>
          <w:sz w:val="22"/>
          <w:szCs w:val="22"/>
        </w:rPr>
        <w:t>Bill List of $</w:t>
      </w:r>
      <w:r w:rsidR="003B59C8">
        <w:rPr>
          <w:sz w:val="22"/>
          <w:szCs w:val="22"/>
        </w:rPr>
        <w:t>49,111.66</w:t>
      </w:r>
      <w:r w:rsidR="00B25C01" w:rsidRPr="007E5CEC">
        <w:rPr>
          <w:sz w:val="22"/>
          <w:szCs w:val="22"/>
        </w:rPr>
        <w:t xml:space="preserve"> </w:t>
      </w:r>
      <w:r w:rsidR="00D4739C">
        <w:rPr>
          <w:sz w:val="22"/>
          <w:szCs w:val="22"/>
        </w:rPr>
        <w:t xml:space="preserve">was </w:t>
      </w:r>
      <w:r w:rsidR="00296EE5" w:rsidRPr="007E5CEC">
        <w:rPr>
          <w:sz w:val="22"/>
          <w:szCs w:val="22"/>
        </w:rPr>
        <w:t xml:space="preserve">approved on </w:t>
      </w:r>
      <w:r w:rsidR="007E1FC7" w:rsidRPr="007E5CEC">
        <w:rPr>
          <w:sz w:val="22"/>
          <w:szCs w:val="22"/>
        </w:rPr>
        <w:t xml:space="preserve">a </w:t>
      </w:r>
      <w:r w:rsidR="003B59C8">
        <w:rPr>
          <w:sz w:val="22"/>
          <w:szCs w:val="22"/>
        </w:rPr>
        <w:t>Barrick/Myers</w:t>
      </w:r>
      <w:r w:rsidR="003914D3" w:rsidRPr="007E5CEC">
        <w:rPr>
          <w:sz w:val="22"/>
          <w:szCs w:val="22"/>
        </w:rPr>
        <w:t xml:space="preserve"> </w:t>
      </w:r>
      <w:r w:rsidR="00296EE5" w:rsidRPr="007E5CEC">
        <w:rPr>
          <w:sz w:val="22"/>
          <w:szCs w:val="22"/>
        </w:rPr>
        <w:t>motion which carried.</w:t>
      </w:r>
      <w:r w:rsidR="00F6631F" w:rsidRPr="007E5CEC">
        <w:rPr>
          <w:sz w:val="22"/>
          <w:szCs w:val="22"/>
        </w:rPr>
        <w:t xml:space="preserve">  </w:t>
      </w:r>
    </w:p>
    <w:p w14:paraId="2BEA6952" w14:textId="77777777" w:rsidR="00643576" w:rsidRPr="007E5CEC" w:rsidRDefault="00643576" w:rsidP="005E7D09">
      <w:pPr>
        <w:tabs>
          <w:tab w:val="left" w:pos="5025"/>
        </w:tabs>
        <w:jc w:val="both"/>
        <w:rPr>
          <w:sz w:val="22"/>
          <w:szCs w:val="22"/>
        </w:rPr>
      </w:pPr>
    </w:p>
    <w:p w14:paraId="0F85E01D" w14:textId="77D282B2" w:rsidR="00643576" w:rsidRPr="007E5CEC" w:rsidRDefault="00603EDA" w:rsidP="006C7F8A">
      <w:pPr>
        <w:tabs>
          <w:tab w:val="left" w:pos="5025"/>
        </w:tabs>
        <w:jc w:val="both"/>
        <w:rPr>
          <w:sz w:val="22"/>
          <w:szCs w:val="22"/>
        </w:rPr>
      </w:pPr>
      <w:r w:rsidRPr="007E5CEC">
        <w:rPr>
          <w:sz w:val="22"/>
          <w:szCs w:val="22"/>
        </w:rPr>
        <w:t>C</w:t>
      </w:r>
      <w:r w:rsidR="00600C9E" w:rsidRPr="007E5CEC">
        <w:rPr>
          <w:sz w:val="22"/>
          <w:szCs w:val="22"/>
        </w:rPr>
        <w:t>OMMITT</w:t>
      </w:r>
      <w:r w:rsidR="002D20B5" w:rsidRPr="007E5CEC">
        <w:rPr>
          <w:sz w:val="22"/>
          <w:szCs w:val="22"/>
        </w:rPr>
        <w:t xml:space="preserve">EE REPORTS – LEGISLATIVE </w:t>
      </w:r>
      <w:r w:rsidR="008D1E9C" w:rsidRPr="007E5CEC">
        <w:rPr>
          <w:sz w:val="22"/>
          <w:szCs w:val="22"/>
        </w:rPr>
        <w:t>REPORTS</w:t>
      </w:r>
    </w:p>
    <w:p w14:paraId="63CC9B21" w14:textId="77777777" w:rsidR="006C7F8A" w:rsidRPr="007E5CEC" w:rsidRDefault="006C7F8A" w:rsidP="006C7F8A">
      <w:pPr>
        <w:tabs>
          <w:tab w:val="left" w:pos="5025"/>
        </w:tabs>
        <w:jc w:val="both"/>
        <w:rPr>
          <w:sz w:val="22"/>
          <w:szCs w:val="22"/>
        </w:rPr>
      </w:pPr>
    </w:p>
    <w:p w14:paraId="3BFDB2DD" w14:textId="40AF2AD1" w:rsidR="0017024F" w:rsidRPr="007E5CEC" w:rsidRDefault="00126B9A" w:rsidP="00AF1022">
      <w:pPr>
        <w:rPr>
          <w:sz w:val="22"/>
          <w:szCs w:val="22"/>
        </w:rPr>
      </w:pPr>
      <w:r w:rsidRPr="007E5CEC">
        <w:rPr>
          <w:sz w:val="22"/>
          <w:szCs w:val="22"/>
        </w:rPr>
        <w:t>COUNTY</w:t>
      </w:r>
      <w:r w:rsidR="00881F15" w:rsidRPr="007E5CEC">
        <w:rPr>
          <w:sz w:val="22"/>
          <w:szCs w:val="22"/>
        </w:rPr>
        <w:t xml:space="preserve"> </w:t>
      </w:r>
      <w:r w:rsidR="00176B6C" w:rsidRPr="007E5CEC">
        <w:rPr>
          <w:sz w:val="22"/>
          <w:szCs w:val="22"/>
        </w:rPr>
        <w:t xml:space="preserve">&amp; STATE </w:t>
      </w:r>
      <w:r w:rsidR="00881F15" w:rsidRPr="007E5CEC">
        <w:rPr>
          <w:sz w:val="22"/>
          <w:szCs w:val="22"/>
        </w:rPr>
        <w:t>REPORT</w:t>
      </w:r>
      <w:r w:rsidR="000E3A5B" w:rsidRPr="007E5CEC">
        <w:rPr>
          <w:sz w:val="22"/>
          <w:szCs w:val="22"/>
        </w:rPr>
        <w:t>S</w:t>
      </w:r>
    </w:p>
    <w:p w14:paraId="27963405" w14:textId="77777777" w:rsidR="00F63EEB" w:rsidRDefault="00F63EEB" w:rsidP="00781877">
      <w:pPr>
        <w:jc w:val="both"/>
        <w:rPr>
          <w:sz w:val="22"/>
          <w:szCs w:val="22"/>
        </w:rPr>
      </w:pPr>
    </w:p>
    <w:p w14:paraId="74AC9458" w14:textId="54E03104" w:rsidR="0018595A" w:rsidRPr="007E5CEC" w:rsidRDefault="00F63EEB" w:rsidP="00781877">
      <w:pPr>
        <w:jc w:val="both"/>
        <w:rPr>
          <w:sz w:val="22"/>
          <w:szCs w:val="22"/>
        </w:rPr>
      </w:pPr>
      <w:r>
        <w:rPr>
          <w:sz w:val="22"/>
          <w:szCs w:val="22"/>
        </w:rPr>
        <w:t>S</w:t>
      </w:r>
      <w:r w:rsidR="00344EE9" w:rsidRPr="007E5CEC">
        <w:rPr>
          <w:sz w:val="22"/>
          <w:szCs w:val="22"/>
        </w:rPr>
        <w:t>OLICITOR’S REPORT</w:t>
      </w:r>
    </w:p>
    <w:p w14:paraId="4EB17D52" w14:textId="5DD5485B" w:rsidR="004D2070" w:rsidRDefault="00F63EEB" w:rsidP="00781877">
      <w:pPr>
        <w:jc w:val="both"/>
        <w:rPr>
          <w:sz w:val="22"/>
          <w:szCs w:val="22"/>
        </w:rPr>
      </w:pPr>
      <w:r>
        <w:rPr>
          <w:sz w:val="22"/>
          <w:szCs w:val="22"/>
        </w:rPr>
        <w:t>Ma</w:t>
      </w:r>
      <w:r w:rsidR="009C250F">
        <w:rPr>
          <w:sz w:val="22"/>
          <w:szCs w:val="22"/>
        </w:rPr>
        <w:t>rcus</w:t>
      </w:r>
      <w:r>
        <w:rPr>
          <w:sz w:val="22"/>
          <w:szCs w:val="22"/>
        </w:rPr>
        <w:t xml:space="preserve"> McKnight said that </w:t>
      </w:r>
      <w:r w:rsidR="008270A0">
        <w:rPr>
          <w:sz w:val="22"/>
          <w:szCs w:val="22"/>
        </w:rPr>
        <w:t>the Cumberland County Commissioners awarded $3.7</w:t>
      </w:r>
      <w:r w:rsidR="009C1BA2">
        <w:rPr>
          <w:sz w:val="22"/>
          <w:szCs w:val="22"/>
        </w:rPr>
        <w:t>8</w:t>
      </w:r>
      <w:r w:rsidR="008270A0">
        <w:rPr>
          <w:sz w:val="22"/>
          <w:szCs w:val="22"/>
        </w:rPr>
        <w:t xml:space="preserve"> million of its American Rescue Fund</w:t>
      </w:r>
      <w:r w:rsidR="009C1BA2">
        <w:rPr>
          <w:sz w:val="22"/>
          <w:szCs w:val="22"/>
        </w:rPr>
        <w:t xml:space="preserve">s toward the purchase of </w:t>
      </w:r>
      <w:r w:rsidR="009C1BA2" w:rsidRPr="009C1BA2">
        <w:rPr>
          <w:color w:val="222222"/>
          <w:sz w:val="22"/>
          <w:szCs w:val="22"/>
          <w:shd w:val="clear" w:color="auto" w:fill="FFFFFF"/>
        </w:rPr>
        <w:t xml:space="preserve">P25 digital radios for Cumberland County fire, police, </w:t>
      </w:r>
      <w:proofErr w:type="gramStart"/>
      <w:r w:rsidR="009C1BA2" w:rsidRPr="009C1BA2">
        <w:rPr>
          <w:color w:val="222222"/>
          <w:sz w:val="22"/>
          <w:szCs w:val="22"/>
          <w:shd w:val="clear" w:color="auto" w:fill="FFFFFF"/>
        </w:rPr>
        <w:t>EMS</w:t>
      </w:r>
      <w:proofErr w:type="gramEnd"/>
      <w:r w:rsidR="009C1BA2" w:rsidRPr="009C1BA2">
        <w:rPr>
          <w:color w:val="222222"/>
          <w:sz w:val="22"/>
          <w:szCs w:val="22"/>
          <w:shd w:val="clear" w:color="auto" w:fill="FFFFFF"/>
        </w:rPr>
        <w:t xml:space="preserve"> and emergency management departments. </w:t>
      </w:r>
      <w:r w:rsidRPr="009C1BA2">
        <w:rPr>
          <w:sz w:val="22"/>
          <w:szCs w:val="22"/>
        </w:rPr>
        <w:t xml:space="preserve"> </w:t>
      </w:r>
      <w:r w:rsidR="009C1BA2">
        <w:rPr>
          <w:sz w:val="22"/>
          <w:szCs w:val="22"/>
        </w:rPr>
        <w:t xml:space="preserve">The roll out of the new radios has been delayed until 2024 due to the delay in </w:t>
      </w:r>
      <w:r w:rsidR="00150D91">
        <w:rPr>
          <w:sz w:val="22"/>
          <w:szCs w:val="22"/>
        </w:rPr>
        <w:t xml:space="preserve">establishing cell </w:t>
      </w:r>
      <w:r w:rsidR="009C1BA2">
        <w:rPr>
          <w:sz w:val="22"/>
          <w:szCs w:val="22"/>
        </w:rPr>
        <w:t xml:space="preserve">tower </w:t>
      </w:r>
      <w:r w:rsidR="00150D91">
        <w:rPr>
          <w:sz w:val="22"/>
          <w:szCs w:val="22"/>
        </w:rPr>
        <w:t>coverage</w:t>
      </w:r>
      <w:r w:rsidR="000E2E3F">
        <w:rPr>
          <w:sz w:val="22"/>
          <w:szCs w:val="22"/>
        </w:rPr>
        <w:t>.  Newville Borough has offered its water towers as possible tower locations.</w:t>
      </w:r>
      <w:r w:rsidR="00F776B5">
        <w:rPr>
          <w:sz w:val="22"/>
          <w:szCs w:val="22"/>
        </w:rPr>
        <w:t xml:space="preserve">  </w:t>
      </w:r>
    </w:p>
    <w:p w14:paraId="30C424D3" w14:textId="77777777" w:rsidR="00F63EEB" w:rsidRPr="007E5CEC" w:rsidRDefault="00F63EEB" w:rsidP="00781877">
      <w:pPr>
        <w:jc w:val="both"/>
        <w:rPr>
          <w:sz w:val="22"/>
          <w:szCs w:val="22"/>
        </w:rPr>
      </w:pPr>
    </w:p>
    <w:p w14:paraId="2B35A211" w14:textId="76876B07" w:rsidR="00917864" w:rsidRPr="007E5CEC" w:rsidRDefault="004318FB" w:rsidP="00D11D0B">
      <w:pPr>
        <w:jc w:val="both"/>
        <w:rPr>
          <w:sz w:val="22"/>
          <w:szCs w:val="22"/>
        </w:rPr>
      </w:pPr>
      <w:r w:rsidRPr="007E5CEC">
        <w:rPr>
          <w:sz w:val="22"/>
          <w:szCs w:val="22"/>
        </w:rPr>
        <w:t>MUNICIPAL REPORTS</w:t>
      </w:r>
    </w:p>
    <w:p w14:paraId="6FEBEB0A" w14:textId="5EA5EE8A" w:rsidR="000138C4" w:rsidRPr="007E5CEC" w:rsidRDefault="000138C4" w:rsidP="00D6716C">
      <w:pPr>
        <w:pStyle w:val="NoSpacing"/>
        <w:jc w:val="both"/>
        <w:rPr>
          <w:sz w:val="22"/>
          <w:szCs w:val="22"/>
        </w:rPr>
      </w:pPr>
      <w:r w:rsidRPr="007E5CEC">
        <w:rPr>
          <w:b/>
          <w:bCs/>
          <w:sz w:val="22"/>
          <w:szCs w:val="22"/>
        </w:rPr>
        <w:t>Cooke Township</w:t>
      </w:r>
      <w:r w:rsidRPr="007E5CEC">
        <w:rPr>
          <w:sz w:val="22"/>
          <w:szCs w:val="22"/>
        </w:rPr>
        <w:t xml:space="preserve"> – </w:t>
      </w:r>
      <w:r w:rsidR="006577C8" w:rsidRPr="007E5CEC">
        <w:rPr>
          <w:sz w:val="22"/>
          <w:szCs w:val="22"/>
        </w:rPr>
        <w:t xml:space="preserve">Pat </w:t>
      </w:r>
      <w:proofErr w:type="spellStart"/>
      <w:r w:rsidR="006577C8" w:rsidRPr="007E5CEC">
        <w:rPr>
          <w:sz w:val="22"/>
          <w:szCs w:val="22"/>
        </w:rPr>
        <w:t>Sangialosi</w:t>
      </w:r>
      <w:proofErr w:type="spellEnd"/>
      <w:r w:rsidR="006577C8" w:rsidRPr="007E5CEC">
        <w:rPr>
          <w:sz w:val="22"/>
          <w:szCs w:val="22"/>
        </w:rPr>
        <w:t xml:space="preserve"> </w:t>
      </w:r>
      <w:r w:rsidR="00D527B9" w:rsidRPr="007E5CEC">
        <w:rPr>
          <w:sz w:val="22"/>
          <w:szCs w:val="22"/>
        </w:rPr>
        <w:t xml:space="preserve">said </w:t>
      </w:r>
      <w:r w:rsidRPr="007E5CEC">
        <w:rPr>
          <w:sz w:val="22"/>
          <w:szCs w:val="22"/>
        </w:rPr>
        <w:t xml:space="preserve">that the Township </w:t>
      </w:r>
      <w:r w:rsidR="00CA3F80">
        <w:rPr>
          <w:sz w:val="22"/>
          <w:szCs w:val="22"/>
        </w:rPr>
        <w:t>approved its 2023 budget.  The road crew is ready for winter.</w:t>
      </w:r>
      <w:r w:rsidR="006966C2">
        <w:rPr>
          <w:sz w:val="22"/>
          <w:szCs w:val="22"/>
        </w:rPr>
        <w:t xml:space="preserve">  </w:t>
      </w:r>
    </w:p>
    <w:p w14:paraId="1072348E" w14:textId="433CFDC6" w:rsidR="006E1596" w:rsidRDefault="004977E6" w:rsidP="006E1596">
      <w:pPr>
        <w:tabs>
          <w:tab w:val="left" w:pos="5025"/>
        </w:tabs>
        <w:jc w:val="both"/>
        <w:rPr>
          <w:sz w:val="22"/>
          <w:szCs w:val="22"/>
        </w:rPr>
      </w:pPr>
      <w:r w:rsidRPr="007E5CEC">
        <w:rPr>
          <w:b/>
          <w:bCs/>
          <w:sz w:val="22"/>
          <w:szCs w:val="22"/>
        </w:rPr>
        <w:t>Dickinson Township</w:t>
      </w:r>
      <w:r w:rsidRPr="007E5CEC">
        <w:rPr>
          <w:sz w:val="22"/>
          <w:szCs w:val="22"/>
        </w:rPr>
        <w:t xml:space="preserve"> – </w:t>
      </w:r>
      <w:r w:rsidR="00B52DE6" w:rsidRPr="004174C8">
        <w:rPr>
          <w:sz w:val="22"/>
          <w:szCs w:val="22"/>
        </w:rPr>
        <w:t>Larry Barrick</w:t>
      </w:r>
      <w:r w:rsidRPr="004174C8">
        <w:rPr>
          <w:sz w:val="22"/>
          <w:szCs w:val="22"/>
        </w:rPr>
        <w:t xml:space="preserve"> said </w:t>
      </w:r>
      <w:r w:rsidR="00A10DCB" w:rsidRPr="004174C8">
        <w:rPr>
          <w:sz w:val="22"/>
          <w:szCs w:val="22"/>
        </w:rPr>
        <w:t>the</w:t>
      </w:r>
      <w:r w:rsidR="006424A0" w:rsidRPr="004174C8">
        <w:rPr>
          <w:sz w:val="22"/>
          <w:szCs w:val="22"/>
        </w:rPr>
        <w:t xml:space="preserve"> </w:t>
      </w:r>
      <w:r w:rsidR="005F1314" w:rsidRPr="004174C8">
        <w:rPr>
          <w:sz w:val="22"/>
          <w:szCs w:val="22"/>
        </w:rPr>
        <w:t>Township</w:t>
      </w:r>
      <w:r w:rsidR="004174C8">
        <w:rPr>
          <w:sz w:val="22"/>
          <w:szCs w:val="22"/>
        </w:rPr>
        <w:t xml:space="preserve"> should be approving the final 2023 budget tonight at its Board meeting.  The road crew is getting ready for winter.  They </w:t>
      </w:r>
      <w:r w:rsidR="00150D91">
        <w:rPr>
          <w:sz w:val="22"/>
          <w:szCs w:val="22"/>
        </w:rPr>
        <w:t>are doing</w:t>
      </w:r>
      <w:r w:rsidR="00421F79">
        <w:rPr>
          <w:sz w:val="22"/>
          <w:szCs w:val="22"/>
        </w:rPr>
        <w:t xml:space="preserve"> </w:t>
      </w:r>
      <w:r w:rsidR="00150D91">
        <w:rPr>
          <w:sz w:val="22"/>
          <w:szCs w:val="22"/>
        </w:rPr>
        <w:t>roadside</w:t>
      </w:r>
      <w:r w:rsidR="00421F79">
        <w:rPr>
          <w:sz w:val="22"/>
          <w:szCs w:val="22"/>
        </w:rPr>
        <w:t xml:space="preserve"> mowing.  They </w:t>
      </w:r>
      <w:r w:rsidR="007259A3">
        <w:rPr>
          <w:sz w:val="22"/>
          <w:szCs w:val="22"/>
        </w:rPr>
        <w:t>are creating</w:t>
      </w:r>
      <w:r w:rsidR="00421F79">
        <w:rPr>
          <w:sz w:val="22"/>
          <w:szCs w:val="22"/>
        </w:rPr>
        <w:t xml:space="preserve"> a cul-de-sac </w:t>
      </w:r>
      <w:r w:rsidR="00150D91">
        <w:rPr>
          <w:sz w:val="22"/>
          <w:szCs w:val="22"/>
        </w:rPr>
        <w:t>near the railroad crossing on Old State Road that is currently closed</w:t>
      </w:r>
      <w:r w:rsidR="00421F79">
        <w:rPr>
          <w:sz w:val="22"/>
          <w:szCs w:val="22"/>
        </w:rPr>
        <w:t>.</w:t>
      </w:r>
      <w:r w:rsidR="005F1314">
        <w:rPr>
          <w:sz w:val="22"/>
          <w:szCs w:val="22"/>
        </w:rPr>
        <w:t xml:space="preserve">  </w:t>
      </w:r>
    </w:p>
    <w:p w14:paraId="43140C9E" w14:textId="626D51B6" w:rsidR="00D4739C" w:rsidRDefault="00D4739C" w:rsidP="006E1596">
      <w:pPr>
        <w:tabs>
          <w:tab w:val="left" w:pos="5025"/>
        </w:tabs>
        <w:jc w:val="both"/>
        <w:rPr>
          <w:sz w:val="22"/>
          <w:szCs w:val="22"/>
        </w:rPr>
      </w:pPr>
      <w:r w:rsidRPr="00D4739C">
        <w:rPr>
          <w:b/>
          <w:bCs/>
          <w:sz w:val="22"/>
          <w:szCs w:val="22"/>
        </w:rPr>
        <w:t>Lower Frankford Township</w:t>
      </w:r>
      <w:r w:rsidR="00421F79">
        <w:rPr>
          <w:sz w:val="22"/>
          <w:szCs w:val="22"/>
        </w:rPr>
        <w:t xml:space="preserve"> – David Bachman reported the Township adopted its 2023 budget as well as it comprehensive plan last week.  The road crew took care of the </w:t>
      </w:r>
      <w:r w:rsidR="00150D91">
        <w:rPr>
          <w:sz w:val="22"/>
          <w:szCs w:val="22"/>
        </w:rPr>
        <w:t>snowstorm</w:t>
      </w:r>
      <w:r w:rsidR="00421F79">
        <w:rPr>
          <w:sz w:val="22"/>
          <w:szCs w:val="22"/>
        </w:rPr>
        <w:t xml:space="preserve"> on November 15</w:t>
      </w:r>
      <w:r w:rsidR="00421F79" w:rsidRPr="00421F79">
        <w:rPr>
          <w:sz w:val="22"/>
          <w:szCs w:val="22"/>
          <w:vertAlign w:val="superscript"/>
        </w:rPr>
        <w:t>th</w:t>
      </w:r>
      <w:r w:rsidR="00421F79">
        <w:rPr>
          <w:sz w:val="22"/>
          <w:szCs w:val="22"/>
        </w:rPr>
        <w:t>.</w:t>
      </w:r>
    </w:p>
    <w:p w14:paraId="586BAD65" w14:textId="0E53B5A9" w:rsidR="00D4739C" w:rsidRPr="007E5CEC" w:rsidRDefault="00D4739C" w:rsidP="00400453">
      <w:pPr>
        <w:tabs>
          <w:tab w:val="left" w:pos="5025"/>
        </w:tabs>
        <w:jc w:val="both"/>
        <w:rPr>
          <w:sz w:val="22"/>
          <w:szCs w:val="22"/>
        </w:rPr>
      </w:pPr>
      <w:r w:rsidRPr="00400453">
        <w:rPr>
          <w:b/>
          <w:bCs/>
          <w:sz w:val="22"/>
          <w:szCs w:val="22"/>
        </w:rPr>
        <w:t>Lower Mifflin Township</w:t>
      </w:r>
      <w:r w:rsidR="00421F79">
        <w:rPr>
          <w:sz w:val="22"/>
          <w:szCs w:val="22"/>
        </w:rPr>
        <w:t xml:space="preserve"> – J</w:t>
      </w:r>
      <w:r w:rsidR="00400453">
        <w:rPr>
          <w:sz w:val="22"/>
          <w:szCs w:val="22"/>
        </w:rPr>
        <w:t xml:space="preserve">ake Fealtman mentioned that the Township salted and cindered for the </w:t>
      </w:r>
      <w:r w:rsidR="00150D91">
        <w:rPr>
          <w:sz w:val="22"/>
          <w:szCs w:val="22"/>
        </w:rPr>
        <w:t>snowstorm</w:t>
      </w:r>
      <w:r w:rsidR="00400453">
        <w:rPr>
          <w:sz w:val="22"/>
          <w:szCs w:val="22"/>
        </w:rPr>
        <w:t xml:space="preserve"> on November 15</w:t>
      </w:r>
      <w:r w:rsidR="00400453" w:rsidRPr="00400453">
        <w:rPr>
          <w:sz w:val="22"/>
          <w:szCs w:val="22"/>
          <w:vertAlign w:val="superscript"/>
        </w:rPr>
        <w:t>th</w:t>
      </w:r>
      <w:r w:rsidR="00400453">
        <w:rPr>
          <w:sz w:val="22"/>
          <w:szCs w:val="22"/>
        </w:rPr>
        <w:t>.</w:t>
      </w:r>
      <w:r w:rsidR="00150D91">
        <w:rPr>
          <w:sz w:val="22"/>
          <w:szCs w:val="22"/>
        </w:rPr>
        <w:t xml:space="preserve">  The road crew is preparing for the next storm.</w:t>
      </w:r>
    </w:p>
    <w:p w14:paraId="6B7DDEC1" w14:textId="6B96CECD" w:rsidR="00885F1B" w:rsidRPr="007E5CEC" w:rsidRDefault="002330C4" w:rsidP="00885F1B">
      <w:pPr>
        <w:shd w:val="clear" w:color="auto" w:fill="FFFFFF"/>
        <w:jc w:val="both"/>
        <w:rPr>
          <w:sz w:val="22"/>
          <w:szCs w:val="22"/>
        </w:rPr>
      </w:pPr>
      <w:r w:rsidRPr="007E5CEC">
        <w:rPr>
          <w:b/>
          <w:bCs/>
          <w:sz w:val="22"/>
          <w:szCs w:val="22"/>
        </w:rPr>
        <w:t>N</w:t>
      </w:r>
      <w:r w:rsidR="00DC39F3" w:rsidRPr="007E5CEC">
        <w:rPr>
          <w:b/>
          <w:sz w:val="22"/>
          <w:szCs w:val="22"/>
        </w:rPr>
        <w:t>orth Newton Township</w:t>
      </w:r>
      <w:r w:rsidR="00DC39F3" w:rsidRPr="007E5CEC">
        <w:rPr>
          <w:sz w:val="22"/>
          <w:szCs w:val="22"/>
        </w:rPr>
        <w:t xml:space="preserve"> – </w:t>
      </w:r>
      <w:r w:rsidR="004F63C5" w:rsidRPr="007E5CEC">
        <w:rPr>
          <w:sz w:val="22"/>
          <w:szCs w:val="22"/>
        </w:rPr>
        <w:t xml:space="preserve">Mike </w:t>
      </w:r>
      <w:proofErr w:type="spellStart"/>
      <w:r w:rsidR="004F63C5" w:rsidRPr="007E5CEC">
        <w:rPr>
          <w:sz w:val="22"/>
          <w:szCs w:val="22"/>
        </w:rPr>
        <w:t>Gutshall</w:t>
      </w:r>
      <w:proofErr w:type="spellEnd"/>
      <w:r w:rsidR="00DC39F3" w:rsidRPr="007E5CEC">
        <w:rPr>
          <w:sz w:val="22"/>
          <w:szCs w:val="22"/>
        </w:rPr>
        <w:t xml:space="preserve"> said </w:t>
      </w:r>
      <w:r w:rsidR="00EE141F" w:rsidRPr="007E5CEC">
        <w:rPr>
          <w:sz w:val="22"/>
          <w:szCs w:val="22"/>
        </w:rPr>
        <w:t>th</w:t>
      </w:r>
      <w:r w:rsidR="00811D1B" w:rsidRPr="007E5CEC">
        <w:rPr>
          <w:sz w:val="22"/>
          <w:szCs w:val="22"/>
        </w:rPr>
        <w:t xml:space="preserve">at </w:t>
      </w:r>
      <w:r w:rsidR="00D759F3">
        <w:rPr>
          <w:sz w:val="22"/>
          <w:szCs w:val="22"/>
        </w:rPr>
        <w:t>Township</w:t>
      </w:r>
      <w:r w:rsidR="00CA3F80">
        <w:rPr>
          <w:sz w:val="22"/>
          <w:szCs w:val="22"/>
        </w:rPr>
        <w:t xml:space="preserve"> approved the 2023 budget which included the purchase of a new backhoe.  They are working on updating their comprehensive plan.  The road crew is ready for winter.</w:t>
      </w:r>
      <w:r w:rsidR="00D759F3">
        <w:rPr>
          <w:sz w:val="22"/>
          <w:szCs w:val="22"/>
        </w:rPr>
        <w:t xml:space="preserve">  </w:t>
      </w:r>
    </w:p>
    <w:p w14:paraId="6549339E" w14:textId="5A7591C7" w:rsidR="00D85ED3" w:rsidRPr="00D759F3" w:rsidRDefault="00CE7E35" w:rsidP="00901F25">
      <w:pPr>
        <w:pStyle w:val="NoSpacing"/>
        <w:jc w:val="both"/>
        <w:rPr>
          <w:sz w:val="22"/>
          <w:szCs w:val="22"/>
        </w:rPr>
      </w:pPr>
      <w:r w:rsidRPr="007E5CEC">
        <w:rPr>
          <w:b/>
          <w:bCs/>
          <w:sz w:val="22"/>
          <w:szCs w:val="22"/>
        </w:rPr>
        <w:t>Penn Township</w:t>
      </w:r>
      <w:r w:rsidRPr="007E5CEC">
        <w:rPr>
          <w:sz w:val="22"/>
          <w:szCs w:val="22"/>
        </w:rPr>
        <w:t xml:space="preserve"> – </w:t>
      </w:r>
      <w:r w:rsidR="00076856" w:rsidRPr="007E5CEC">
        <w:rPr>
          <w:sz w:val="22"/>
          <w:szCs w:val="22"/>
        </w:rPr>
        <w:t xml:space="preserve">Corrie Wadel </w:t>
      </w:r>
      <w:r w:rsidR="00A748BB" w:rsidRPr="007E5CEC">
        <w:rPr>
          <w:sz w:val="22"/>
          <w:szCs w:val="22"/>
        </w:rPr>
        <w:t xml:space="preserve">reported the </w:t>
      </w:r>
      <w:r w:rsidR="004764EC" w:rsidRPr="007E5CEC">
        <w:rPr>
          <w:sz w:val="22"/>
          <w:szCs w:val="22"/>
        </w:rPr>
        <w:t>Township</w:t>
      </w:r>
      <w:r w:rsidR="00CA3F80">
        <w:rPr>
          <w:sz w:val="22"/>
          <w:szCs w:val="22"/>
        </w:rPr>
        <w:t xml:space="preserve"> purchased a new </w:t>
      </w:r>
      <w:proofErr w:type="spellStart"/>
      <w:proofErr w:type="gramStart"/>
      <w:r w:rsidR="00CA3F80">
        <w:rPr>
          <w:sz w:val="22"/>
          <w:szCs w:val="22"/>
        </w:rPr>
        <w:t>payloader</w:t>
      </w:r>
      <w:proofErr w:type="spellEnd"/>
      <w:proofErr w:type="gramEnd"/>
      <w:r w:rsidR="00CA3F80">
        <w:rPr>
          <w:sz w:val="22"/>
          <w:szCs w:val="22"/>
        </w:rPr>
        <w:t xml:space="preserve"> and listed the old one on </w:t>
      </w:r>
      <w:proofErr w:type="spellStart"/>
      <w:r w:rsidR="00CA3F80">
        <w:rPr>
          <w:sz w:val="22"/>
          <w:szCs w:val="22"/>
        </w:rPr>
        <w:t>municibid</w:t>
      </w:r>
      <w:proofErr w:type="spellEnd"/>
      <w:r w:rsidR="00CA3F80">
        <w:rPr>
          <w:sz w:val="22"/>
          <w:szCs w:val="22"/>
        </w:rPr>
        <w:t xml:space="preserve">.  The road crew rented a boom mower for </w:t>
      </w:r>
      <w:r w:rsidR="00150D91">
        <w:rPr>
          <w:sz w:val="22"/>
          <w:szCs w:val="22"/>
        </w:rPr>
        <w:t>roadside</w:t>
      </w:r>
      <w:r w:rsidR="00CA3F80">
        <w:rPr>
          <w:sz w:val="22"/>
          <w:szCs w:val="22"/>
        </w:rPr>
        <w:t xml:space="preserve"> </w:t>
      </w:r>
      <w:r w:rsidR="00150D91">
        <w:rPr>
          <w:sz w:val="22"/>
          <w:szCs w:val="22"/>
        </w:rPr>
        <w:t>mowing,</w:t>
      </w:r>
      <w:r w:rsidR="00CA3F80">
        <w:rPr>
          <w:sz w:val="22"/>
          <w:szCs w:val="22"/>
        </w:rPr>
        <w:t xml:space="preserve"> and it broke down.  </w:t>
      </w:r>
      <w:r w:rsidR="00A70E8F">
        <w:rPr>
          <w:sz w:val="22"/>
          <w:szCs w:val="22"/>
        </w:rPr>
        <w:t>When the</w:t>
      </w:r>
      <w:r w:rsidR="00CA3F80">
        <w:rPr>
          <w:sz w:val="22"/>
          <w:szCs w:val="22"/>
        </w:rPr>
        <w:t xml:space="preserve"> repairs are </w:t>
      </w:r>
      <w:r w:rsidR="00150D91">
        <w:rPr>
          <w:sz w:val="22"/>
          <w:szCs w:val="22"/>
        </w:rPr>
        <w:t>done</w:t>
      </w:r>
      <w:r w:rsidR="009C250F">
        <w:rPr>
          <w:sz w:val="22"/>
          <w:szCs w:val="22"/>
        </w:rPr>
        <w:t xml:space="preserve"> </w:t>
      </w:r>
      <w:r w:rsidR="00CA3F80">
        <w:rPr>
          <w:sz w:val="22"/>
          <w:szCs w:val="22"/>
        </w:rPr>
        <w:t xml:space="preserve">they hope to </w:t>
      </w:r>
      <w:r w:rsidR="00150D91">
        <w:rPr>
          <w:sz w:val="22"/>
          <w:szCs w:val="22"/>
        </w:rPr>
        <w:t>finish</w:t>
      </w:r>
      <w:r w:rsidR="00CA3F80">
        <w:rPr>
          <w:sz w:val="22"/>
          <w:szCs w:val="22"/>
        </w:rPr>
        <w:t xml:space="preserve"> </w:t>
      </w:r>
      <w:r w:rsidR="00A70E8F">
        <w:rPr>
          <w:sz w:val="22"/>
          <w:szCs w:val="22"/>
        </w:rPr>
        <w:t>the mowing</w:t>
      </w:r>
      <w:r w:rsidR="00CA3F80">
        <w:rPr>
          <w:sz w:val="22"/>
          <w:szCs w:val="22"/>
        </w:rPr>
        <w:t xml:space="preserve">.  The road crew plans to attend flagger training at </w:t>
      </w:r>
      <w:proofErr w:type="spellStart"/>
      <w:r w:rsidR="00CA3F80">
        <w:rPr>
          <w:sz w:val="22"/>
          <w:szCs w:val="22"/>
        </w:rPr>
        <w:t>Schlusser’s</w:t>
      </w:r>
      <w:proofErr w:type="spellEnd"/>
      <w:r w:rsidR="00CA3F80">
        <w:rPr>
          <w:sz w:val="22"/>
          <w:szCs w:val="22"/>
        </w:rPr>
        <w:t xml:space="preserve"> Paving on Wednesday.  A new road master has been selected.</w:t>
      </w:r>
      <w:r w:rsidR="00F30651">
        <w:rPr>
          <w:sz w:val="22"/>
          <w:szCs w:val="22"/>
        </w:rPr>
        <w:t xml:space="preserve">  </w:t>
      </w:r>
    </w:p>
    <w:p w14:paraId="19D68418" w14:textId="000D8D8B" w:rsidR="008115B1" w:rsidRDefault="00E77E16" w:rsidP="00901F25">
      <w:pPr>
        <w:pStyle w:val="NoSpacing"/>
        <w:jc w:val="both"/>
        <w:rPr>
          <w:bCs/>
          <w:sz w:val="22"/>
          <w:szCs w:val="22"/>
        </w:rPr>
      </w:pPr>
      <w:r w:rsidRPr="007E5CEC">
        <w:rPr>
          <w:b/>
          <w:bCs/>
          <w:sz w:val="22"/>
          <w:szCs w:val="22"/>
        </w:rPr>
        <w:lastRenderedPageBreak/>
        <w:t xml:space="preserve">Shippensburg </w:t>
      </w:r>
      <w:r w:rsidR="006424A0">
        <w:rPr>
          <w:b/>
          <w:bCs/>
          <w:sz w:val="22"/>
          <w:szCs w:val="22"/>
        </w:rPr>
        <w:t>Borough</w:t>
      </w:r>
      <w:r w:rsidRPr="007E5CEC">
        <w:rPr>
          <w:b/>
          <w:bCs/>
          <w:sz w:val="22"/>
          <w:szCs w:val="22"/>
        </w:rPr>
        <w:t xml:space="preserve"> – </w:t>
      </w:r>
      <w:r w:rsidR="00D759F3" w:rsidRPr="00D759F3">
        <w:rPr>
          <w:sz w:val="22"/>
          <w:szCs w:val="22"/>
        </w:rPr>
        <w:t>Wes Farner</w:t>
      </w:r>
      <w:r w:rsidR="006424A0">
        <w:rPr>
          <w:bCs/>
          <w:sz w:val="22"/>
          <w:szCs w:val="22"/>
        </w:rPr>
        <w:t xml:space="preserve"> </w:t>
      </w:r>
      <w:r w:rsidRPr="007E5CEC">
        <w:rPr>
          <w:bCs/>
          <w:sz w:val="22"/>
          <w:szCs w:val="22"/>
        </w:rPr>
        <w:t xml:space="preserve">mentioned that the </w:t>
      </w:r>
      <w:r w:rsidR="006424A0">
        <w:rPr>
          <w:bCs/>
          <w:sz w:val="22"/>
          <w:szCs w:val="22"/>
        </w:rPr>
        <w:t xml:space="preserve">Borough </w:t>
      </w:r>
      <w:r w:rsidR="00D759F3">
        <w:rPr>
          <w:bCs/>
          <w:sz w:val="22"/>
          <w:szCs w:val="22"/>
        </w:rPr>
        <w:t xml:space="preserve">has finished its </w:t>
      </w:r>
      <w:r w:rsidR="00CA3F80">
        <w:rPr>
          <w:bCs/>
          <w:sz w:val="22"/>
          <w:szCs w:val="22"/>
        </w:rPr>
        <w:t>leaf pick up.  They also finished putting up the Christmas lights.  The road crew is ready for winter.</w:t>
      </w:r>
      <w:r w:rsidR="00702397">
        <w:rPr>
          <w:bCs/>
          <w:sz w:val="22"/>
          <w:szCs w:val="22"/>
        </w:rPr>
        <w:t xml:space="preserve"> </w:t>
      </w:r>
    </w:p>
    <w:p w14:paraId="5996A38C" w14:textId="3B02A84C" w:rsidR="00641AAB" w:rsidRDefault="00641AAB" w:rsidP="00641AAB">
      <w:pPr>
        <w:pStyle w:val="NoSpacing"/>
        <w:jc w:val="both"/>
        <w:rPr>
          <w:bCs/>
          <w:sz w:val="22"/>
          <w:szCs w:val="22"/>
        </w:rPr>
      </w:pPr>
      <w:r w:rsidRPr="00641AAB">
        <w:rPr>
          <w:b/>
          <w:sz w:val="22"/>
          <w:szCs w:val="22"/>
        </w:rPr>
        <w:t>Shippensburg Township</w:t>
      </w:r>
      <w:r>
        <w:rPr>
          <w:bCs/>
          <w:sz w:val="22"/>
          <w:szCs w:val="22"/>
        </w:rPr>
        <w:t xml:space="preserve"> – Steve Oldt mentioned that </w:t>
      </w:r>
      <w:proofErr w:type="spellStart"/>
      <w:r>
        <w:rPr>
          <w:bCs/>
          <w:sz w:val="22"/>
          <w:szCs w:val="22"/>
        </w:rPr>
        <w:t>PennDOT</w:t>
      </w:r>
      <w:proofErr w:type="spellEnd"/>
      <w:r>
        <w:rPr>
          <w:bCs/>
          <w:sz w:val="22"/>
          <w:szCs w:val="22"/>
        </w:rPr>
        <w:t xml:space="preserve"> recently issued a low-volume highway occupancy permit for a cyber school on Walnut Bottom Road after they said th</w:t>
      </w:r>
      <w:r w:rsidR="009C250F">
        <w:rPr>
          <w:bCs/>
          <w:sz w:val="22"/>
          <w:szCs w:val="22"/>
        </w:rPr>
        <w:t xml:space="preserve">ey </w:t>
      </w:r>
      <w:r>
        <w:rPr>
          <w:bCs/>
          <w:sz w:val="22"/>
          <w:szCs w:val="22"/>
        </w:rPr>
        <w:t>didn’t plan to issue any</w:t>
      </w:r>
      <w:r w:rsidR="009C250F">
        <w:rPr>
          <w:bCs/>
          <w:sz w:val="22"/>
          <w:szCs w:val="22"/>
        </w:rPr>
        <w:t xml:space="preserve"> </w:t>
      </w:r>
      <w:r>
        <w:rPr>
          <w:bCs/>
          <w:sz w:val="22"/>
          <w:szCs w:val="22"/>
        </w:rPr>
        <w:t xml:space="preserve">more.  There are rumors that </w:t>
      </w:r>
      <w:proofErr w:type="spellStart"/>
      <w:r>
        <w:rPr>
          <w:bCs/>
          <w:sz w:val="22"/>
          <w:szCs w:val="22"/>
        </w:rPr>
        <w:t>WaWa’s</w:t>
      </w:r>
      <w:proofErr w:type="spellEnd"/>
      <w:r>
        <w:rPr>
          <w:bCs/>
          <w:sz w:val="22"/>
          <w:szCs w:val="22"/>
        </w:rPr>
        <w:t xml:space="preserve"> is interested in the tract of land across from H &amp; H Chevrolet.  The </w:t>
      </w:r>
      <w:proofErr w:type="spellStart"/>
      <w:r>
        <w:rPr>
          <w:bCs/>
          <w:sz w:val="22"/>
          <w:szCs w:val="22"/>
        </w:rPr>
        <w:t>Rutters</w:t>
      </w:r>
      <w:proofErr w:type="spellEnd"/>
      <w:r>
        <w:rPr>
          <w:bCs/>
          <w:sz w:val="22"/>
          <w:szCs w:val="22"/>
        </w:rPr>
        <w:t xml:space="preserve"> on Cramer Road has been approved but there has been no progress yet.  A group from Pittsburgh is looking at </w:t>
      </w:r>
      <w:r w:rsidR="00A70E8F">
        <w:rPr>
          <w:bCs/>
          <w:sz w:val="22"/>
          <w:szCs w:val="22"/>
        </w:rPr>
        <w:t>placing a strip mall on</w:t>
      </w:r>
      <w:r>
        <w:rPr>
          <w:bCs/>
          <w:sz w:val="22"/>
          <w:szCs w:val="22"/>
        </w:rPr>
        <w:t xml:space="preserve"> the land across from Walmart</w:t>
      </w:r>
      <w:r w:rsidR="00A70E8F">
        <w:rPr>
          <w:bCs/>
          <w:sz w:val="22"/>
          <w:szCs w:val="22"/>
        </w:rPr>
        <w:t xml:space="preserve"> on Conestoga Road.</w:t>
      </w:r>
    </w:p>
    <w:p w14:paraId="1B849170" w14:textId="746BF8A1" w:rsidR="00421F79" w:rsidRPr="007E5CEC" w:rsidRDefault="00421F79" w:rsidP="00901F25">
      <w:pPr>
        <w:pStyle w:val="NoSpacing"/>
        <w:jc w:val="both"/>
        <w:rPr>
          <w:bCs/>
          <w:sz w:val="22"/>
          <w:szCs w:val="22"/>
        </w:rPr>
      </w:pPr>
      <w:r w:rsidRPr="00421F79">
        <w:rPr>
          <w:b/>
          <w:sz w:val="22"/>
          <w:szCs w:val="22"/>
        </w:rPr>
        <w:t>Southampton Township</w:t>
      </w:r>
      <w:r>
        <w:rPr>
          <w:bCs/>
          <w:sz w:val="22"/>
          <w:szCs w:val="22"/>
        </w:rPr>
        <w:t xml:space="preserve"> – Chrissy Zukauckas said the Township road crew has been trimming trees and getting ready for winter.</w:t>
      </w:r>
    </w:p>
    <w:p w14:paraId="2A460F0D" w14:textId="37B5CF91" w:rsidR="0065274D" w:rsidRPr="007E5CEC" w:rsidRDefault="00515FB3" w:rsidP="00FA2F8B">
      <w:pPr>
        <w:pStyle w:val="NoSpacing"/>
        <w:jc w:val="both"/>
        <w:rPr>
          <w:sz w:val="22"/>
          <w:szCs w:val="22"/>
        </w:rPr>
      </w:pPr>
      <w:r w:rsidRPr="00D759F3">
        <w:rPr>
          <w:b/>
          <w:bCs/>
          <w:sz w:val="22"/>
          <w:szCs w:val="22"/>
        </w:rPr>
        <w:t xml:space="preserve">West </w:t>
      </w:r>
      <w:proofErr w:type="spellStart"/>
      <w:r w:rsidRPr="00D759F3">
        <w:rPr>
          <w:b/>
          <w:bCs/>
          <w:sz w:val="22"/>
          <w:szCs w:val="22"/>
        </w:rPr>
        <w:t>Pennsboro</w:t>
      </w:r>
      <w:proofErr w:type="spellEnd"/>
      <w:r w:rsidRPr="00D759F3">
        <w:rPr>
          <w:b/>
          <w:bCs/>
          <w:sz w:val="22"/>
          <w:szCs w:val="22"/>
        </w:rPr>
        <w:t xml:space="preserve"> Township</w:t>
      </w:r>
      <w:r w:rsidRPr="00D759F3">
        <w:rPr>
          <w:sz w:val="22"/>
          <w:szCs w:val="22"/>
        </w:rPr>
        <w:t xml:space="preserve"> </w:t>
      </w:r>
      <w:r w:rsidR="00A61E4D" w:rsidRPr="00D759F3">
        <w:rPr>
          <w:sz w:val="22"/>
          <w:szCs w:val="22"/>
        </w:rPr>
        <w:t xml:space="preserve">– </w:t>
      </w:r>
      <w:r w:rsidR="003C080E" w:rsidRPr="00D759F3">
        <w:rPr>
          <w:sz w:val="22"/>
          <w:szCs w:val="22"/>
        </w:rPr>
        <w:t>Wayne Myers</w:t>
      </w:r>
      <w:r w:rsidR="0016676D" w:rsidRPr="00D759F3">
        <w:rPr>
          <w:sz w:val="22"/>
          <w:szCs w:val="22"/>
        </w:rPr>
        <w:t xml:space="preserve"> </w:t>
      </w:r>
      <w:r w:rsidR="00A61E4D" w:rsidRPr="00D759F3">
        <w:rPr>
          <w:sz w:val="22"/>
          <w:szCs w:val="22"/>
        </w:rPr>
        <w:t xml:space="preserve">reported </w:t>
      </w:r>
      <w:r w:rsidR="0016676D" w:rsidRPr="00D759F3">
        <w:rPr>
          <w:sz w:val="22"/>
          <w:szCs w:val="22"/>
        </w:rPr>
        <w:t>the Township</w:t>
      </w:r>
      <w:r w:rsidR="0087161D" w:rsidRPr="00D759F3">
        <w:rPr>
          <w:sz w:val="22"/>
          <w:szCs w:val="22"/>
        </w:rPr>
        <w:t xml:space="preserve"> </w:t>
      </w:r>
      <w:r w:rsidR="00D412CD" w:rsidRPr="00D759F3">
        <w:rPr>
          <w:sz w:val="22"/>
          <w:szCs w:val="22"/>
        </w:rPr>
        <w:t xml:space="preserve">road crew has been </w:t>
      </w:r>
      <w:r w:rsidR="00400453">
        <w:rPr>
          <w:sz w:val="22"/>
          <w:szCs w:val="22"/>
        </w:rPr>
        <w:t xml:space="preserve">cutting down trees on Green Hill Road </w:t>
      </w:r>
      <w:r w:rsidR="00150D91">
        <w:rPr>
          <w:sz w:val="22"/>
          <w:szCs w:val="22"/>
        </w:rPr>
        <w:t xml:space="preserve">in hopes of </w:t>
      </w:r>
      <w:r w:rsidR="00400453">
        <w:rPr>
          <w:sz w:val="22"/>
          <w:szCs w:val="22"/>
        </w:rPr>
        <w:t>fix</w:t>
      </w:r>
      <w:r w:rsidR="00150D91">
        <w:rPr>
          <w:sz w:val="22"/>
          <w:szCs w:val="22"/>
        </w:rPr>
        <w:t>ing</w:t>
      </w:r>
      <w:r w:rsidR="00400453">
        <w:rPr>
          <w:sz w:val="22"/>
          <w:szCs w:val="22"/>
        </w:rPr>
        <w:t xml:space="preserve"> the drainage issue.</w:t>
      </w:r>
      <w:r w:rsidR="004174C8">
        <w:rPr>
          <w:sz w:val="22"/>
          <w:szCs w:val="22"/>
        </w:rPr>
        <w:t xml:space="preserve">  They are removing dead trees along the Township road</w:t>
      </w:r>
      <w:r w:rsidR="007F55FB">
        <w:rPr>
          <w:sz w:val="22"/>
          <w:szCs w:val="22"/>
        </w:rPr>
        <w:t>s.  They are checking the reflect</w:t>
      </w:r>
      <w:r w:rsidR="004174C8">
        <w:rPr>
          <w:sz w:val="22"/>
          <w:szCs w:val="22"/>
        </w:rPr>
        <w:t xml:space="preserve">ivity of road signs to make sure that are up to </w:t>
      </w:r>
      <w:proofErr w:type="spellStart"/>
      <w:r w:rsidR="004174C8">
        <w:rPr>
          <w:sz w:val="22"/>
          <w:szCs w:val="22"/>
        </w:rPr>
        <w:t>PennDOT</w:t>
      </w:r>
      <w:proofErr w:type="spellEnd"/>
      <w:r w:rsidR="004174C8">
        <w:rPr>
          <w:sz w:val="22"/>
          <w:szCs w:val="22"/>
        </w:rPr>
        <w:t xml:space="preserve"> standards.  They have been clea</w:t>
      </w:r>
      <w:r w:rsidR="009C250F">
        <w:rPr>
          <w:sz w:val="22"/>
          <w:szCs w:val="22"/>
        </w:rPr>
        <w:t xml:space="preserve">ring </w:t>
      </w:r>
      <w:r w:rsidR="004174C8">
        <w:rPr>
          <w:sz w:val="22"/>
          <w:szCs w:val="22"/>
        </w:rPr>
        <w:t>bridge surfaces</w:t>
      </w:r>
      <w:r w:rsidR="00150D91">
        <w:rPr>
          <w:sz w:val="22"/>
          <w:szCs w:val="22"/>
        </w:rPr>
        <w:t xml:space="preserve"> and drains</w:t>
      </w:r>
      <w:r w:rsidR="004174C8">
        <w:rPr>
          <w:sz w:val="22"/>
          <w:szCs w:val="22"/>
        </w:rPr>
        <w:t xml:space="preserve">.  The Township </w:t>
      </w:r>
      <w:proofErr w:type="gramStart"/>
      <w:r w:rsidR="004174C8">
        <w:rPr>
          <w:sz w:val="22"/>
          <w:szCs w:val="22"/>
        </w:rPr>
        <w:t>park</w:t>
      </w:r>
      <w:proofErr w:type="gramEnd"/>
      <w:r w:rsidR="004174C8">
        <w:rPr>
          <w:sz w:val="22"/>
          <w:szCs w:val="22"/>
        </w:rPr>
        <w:t xml:space="preserve"> is closed for the season.  The trucks are ready for winter.  They are hoping to hire one more part time </w:t>
      </w:r>
      <w:r w:rsidR="00150D91">
        <w:rPr>
          <w:sz w:val="22"/>
          <w:szCs w:val="22"/>
        </w:rPr>
        <w:t>snowplow</w:t>
      </w:r>
      <w:r w:rsidR="004174C8">
        <w:rPr>
          <w:sz w:val="22"/>
          <w:szCs w:val="22"/>
        </w:rPr>
        <w:t xml:space="preserve"> driver.</w:t>
      </w:r>
      <w:r w:rsidR="005F1314">
        <w:rPr>
          <w:sz w:val="22"/>
          <w:szCs w:val="22"/>
        </w:rPr>
        <w:t xml:space="preserve">  </w:t>
      </w:r>
      <w:r w:rsidR="00E50275">
        <w:rPr>
          <w:sz w:val="22"/>
          <w:szCs w:val="22"/>
        </w:rPr>
        <w:t xml:space="preserve">  </w:t>
      </w:r>
    </w:p>
    <w:p w14:paraId="41351A1D" w14:textId="77777777" w:rsidR="007F4231" w:rsidRPr="007E5CEC" w:rsidRDefault="007F4231" w:rsidP="00FA2F8B">
      <w:pPr>
        <w:pStyle w:val="NoSpacing"/>
        <w:jc w:val="both"/>
        <w:rPr>
          <w:sz w:val="22"/>
          <w:szCs w:val="22"/>
        </w:rPr>
      </w:pPr>
    </w:p>
    <w:p w14:paraId="5A38AB91" w14:textId="7765867C" w:rsidR="008F6F4E" w:rsidRDefault="002A003D" w:rsidP="006B07BE">
      <w:pPr>
        <w:jc w:val="both"/>
        <w:rPr>
          <w:sz w:val="22"/>
          <w:szCs w:val="22"/>
        </w:rPr>
      </w:pPr>
      <w:r w:rsidRPr="007E5CEC">
        <w:rPr>
          <w:sz w:val="22"/>
          <w:szCs w:val="22"/>
        </w:rPr>
        <w:t>OLD BUSINESS</w:t>
      </w:r>
    </w:p>
    <w:p w14:paraId="0CE53AF0" w14:textId="543F2BAB" w:rsidR="004F63C5" w:rsidRDefault="002E4B1B" w:rsidP="006B07BE">
      <w:pPr>
        <w:jc w:val="both"/>
        <w:rPr>
          <w:sz w:val="22"/>
          <w:szCs w:val="22"/>
        </w:rPr>
      </w:pPr>
      <w:r>
        <w:rPr>
          <w:sz w:val="22"/>
          <w:szCs w:val="22"/>
        </w:rPr>
        <w:t>Larry Barrick is concerned</w:t>
      </w:r>
      <w:r w:rsidR="00CC5FD9">
        <w:rPr>
          <w:sz w:val="22"/>
          <w:szCs w:val="22"/>
        </w:rPr>
        <w:t xml:space="preserve"> </w:t>
      </w:r>
      <w:r>
        <w:rPr>
          <w:sz w:val="22"/>
          <w:szCs w:val="22"/>
        </w:rPr>
        <w:t xml:space="preserve">if the WCCOG does not pay its 2023 dues to the CapCOG the </w:t>
      </w:r>
      <w:r w:rsidR="00482134">
        <w:rPr>
          <w:sz w:val="22"/>
          <w:szCs w:val="22"/>
        </w:rPr>
        <w:t xml:space="preserve">WCCOG </w:t>
      </w:r>
      <w:r>
        <w:rPr>
          <w:sz w:val="22"/>
          <w:szCs w:val="22"/>
        </w:rPr>
        <w:t>m</w:t>
      </w:r>
      <w:r w:rsidR="00482134">
        <w:rPr>
          <w:sz w:val="22"/>
          <w:szCs w:val="22"/>
        </w:rPr>
        <w:t>unicipalities</w:t>
      </w:r>
      <w:r>
        <w:rPr>
          <w:sz w:val="22"/>
          <w:szCs w:val="22"/>
        </w:rPr>
        <w:t xml:space="preserve"> </w:t>
      </w:r>
      <w:r w:rsidR="00482134">
        <w:rPr>
          <w:sz w:val="22"/>
          <w:szCs w:val="22"/>
        </w:rPr>
        <w:t xml:space="preserve">may </w:t>
      </w:r>
      <w:r>
        <w:rPr>
          <w:sz w:val="22"/>
          <w:szCs w:val="22"/>
        </w:rPr>
        <w:t xml:space="preserve">not be </w:t>
      </w:r>
      <w:r w:rsidR="00482134">
        <w:rPr>
          <w:sz w:val="22"/>
          <w:szCs w:val="22"/>
        </w:rPr>
        <w:t>able order salt anymore.  Marcus believes that would not affect the salt contract that runs from November 2022 to October 2023, but he will double check.  Marcus would like to make a decision about</w:t>
      </w:r>
      <w:r w:rsidR="00CC5FD9">
        <w:rPr>
          <w:sz w:val="22"/>
          <w:szCs w:val="22"/>
        </w:rPr>
        <w:t xml:space="preserve"> the future of</w:t>
      </w:r>
      <w:r w:rsidR="00482134">
        <w:rPr>
          <w:sz w:val="22"/>
          <w:szCs w:val="22"/>
        </w:rPr>
        <w:t xml:space="preserve"> ordering salt when there </w:t>
      </w:r>
      <w:r w:rsidR="00A70E8F">
        <w:rPr>
          <w:sz w:val="22"/>
          <w:szCs w:val="22"/>
        </w:rPr>
        <w:t>are more</w:t>
      </w:r>
      <w:r w:rsidR="00482134">
        <w:rPr>
          <w:sz w:val="22"/>
          <w:szCs w:val="22"/>
        </w:rPr>
        <w:t xml:space="preserve"> member</w:t>
      </w:r>
      <w:r w:rsidR="007621D6">
        <w:rPr>
          <w:sz w:val="22"/>
          <w:szCs w:val="22"/>
        </w:rPr>
        <w:t xml:space="preserve">s </w:t>
      </w:r>
      <w:r w:rsidR="00150D91">
        <w:rPr>
          <w:sz w:val="22"/>
          <w:szCs w:val="22"/>
        </w:rPr>
        <w:t>present at</w:t>
      </w:r>
      <w:r w:rsidR="00482134">
        <w:rPr>
          <w:sz w:val="22"/>
          <w:szCs w:val="22"/>
        </w:rPr>
        <w:t xml:space="preserve"> </w:t>
      </w:r>
      <w:r w:rsidR="007B7914">
        <w:rPr>
          <w:sz w:val="22"/>
          <w:szCs w:val="22"/>
        </w:rPr>
        <w:t>a</w:t>
      </w:r>
      <w:r w:rsidR="00482134">
        <w:rPr>
          <w:sz w:val="22"/>
          <w:szCs w:val="22"/>
        </w:rPr>
        <w:t xml:space="preserve"> meeting.</w:t>
      </w:r>
    </w:p>
    <w:p w14:paraId="2B07B8B6" w14:textId="77777777" w:rsidR="002E4B1B" w:rsidRPr="007E5CEC" w:rsidRDefault="002E4B1B" w:rsidP="006B07BE">
      <w:pPr>
        <w:jc w:val="both"/>
        <w:rPr>
          <w:sz w:val="22"/>
          <w:szCs w:val="22"/>
        </w:rPr>
      </w:pPr>
    </w:p>
    <w:p w14:paraId="114DB4C8" w14:textId="4AAD792E" w:rsidR="00910510" w:rsidRDefault="00901F25" w:rsidP="00C47EB8">
      <w:pPr>
        <w:pStyle w:val="NoSpacing"/>
        <w:jc w:val="both"/>
        <w:rPr>
          <w:sz w:val="22"/>
          <w:szCs w:val="22"/>
        </w:rPr>
      </w:pPr>
      <w:r w:rsidRPr="007E5CEC">
        <w:rPr>
          <w:sz w:val="22"/>
          <w:szCs w:val="22"/>
        </w:rPr>
        <w:t>NEW BUSINESS</w:t>
      </w:r>
    </w:p>
    <w:p w14:paraId="752BA088" w14:textId="5BE3734C" w:rsidR="007D4E8D" w:rsidRDefault="007D4E8D" w:rsidP="00C47EB8">
      <w:pPr>
        <w:pStyle w:val="NoSpacing"/>
        <w:jc w:val="both"/>
        <w:rPr>
          <w:sz w:val="22"/>
          <w:szCs w:val="22"/>
        </w:rPr>
      </w:pPr>
      <w:r>
        <w:rPr>
          <w:sz w:val="22"/>
          <w:szCs w:val="22"/>
        </w:rPr>
        <w:t xml:space="preserve">Larry Barrick made a motion to elect Pat </w:t>
      </w:r>
      <w:proofErr w:type="spellStart"/>
      <w:r w:rsidR="00BA7070">
        <w:rPr>
          <w:sz w:val="22"/>
          <w:szCs w:val="22"/>
        </w:rPr>
        <w:t>Sangialosi</w:t>
      </w:r>
      <w:proofErr w:type="spellEnd"/>
      <w:r w:rsidR="00BA7070">
        <w:rPr>
          <w:sz w:val="22"/>
          <w:szCs w:val="22"/>
        </w:rPr>
        <w:t xml:space="preserve"> President, Corrina</w:t>
      </w:r>
      <w:bookmarkStart w:id="0" w:name="_GoBack"/>
      <w:bookmarkEnd w:id="0"/>
      <w:r>
        <w:rPr>
          <w:sz w:val="22"/>
          <w:szCs w:val="22"/>
        </w:rPr>
        <w:t xml:space="preserve"> Wadel Vice President, and Karen Heishman Administrator for 2023, second by Steve Oldt, the motion carried.</w:t>
      </w:r>
    </w:p>
    <w:p w14:paraId="393FBA62" w14:textId="77777777" w:rsidR="007D4E8D" w:rsidRDefault="007D4E8D" w:rsidP="00C47EB8">
      <w:pPr>
        <w:pStyle w:val="NoSpacing"/>
        <w:jc w:val="both"/>
        <w:rPr>
          <w:sz w:val="22"/>
          <w:szCs w:val="22"/>
        </w:rPr>
      </w:pPr>
    </w:p>
    <w:p w14:paraId="01A03D19" w14:textId="580114B2" w:rsidR="007D4E8D" w:rsidRDefault="007D4E8D" w:rsidP="00C47EB8">
      <w:pPr>
        <w:pStyle w:val="NoSpacing"/>
        <w:jc w:val="both"/>
        <w:rPr>
          <w:sz w:val="22"/>
          <w:szCs w:val="22"/>
        </w:rPr>
      </w:pPr>
      <w:r>
        <w:rPr>
          <w:sz w:val="22"/>
          <w:szCs w:val="22"/>
        </w:rPr>
        <w:t>Larry Barrick made a motion to add discussing the credit card convenience fee to the agenda, second by Steve Oldt, the motion carried.</w:t>
      </w:r>
    </w:p>
    <w:p w14:paraId="35F8E019" w14:textId="5CDE16CB" w:rsidR="002140B2" w:rsidRDefault="002140B2" w:rsidP="00C47EB8">
      <w:pPr>
        <w:pStyle w:val="NoSpacing"/>
        <w:jc w:val="both"/>
        <w:rPr>
          <w:sz w:val="22"/>
          <w:szCs w:val="22"/>
        </w:rPr>
      </w:pPr>
    </w:p>
    <w:p w14:paraId="4F1D57BD" w14:textId="21FFB658" w:rsidR="007D4E8D" w:rsidRDefault="007D4E8D" w:rsidP="00C47EB8">
      <w:pPr>
        <w:pStyle w:val="NoSpacing"/>
        <w:jc w:val="both"/>
        <w:rPr>
          <w:sz w:val="22"/>
          <w:szCs w:val="22"/>
        </w:rPr>
      </w:pPr>
      <w:r>
        <w:rPr>
          <w:sz w:val="22"/>
          <w:szCs w:val="22"/>
        </w:rPr>
        <w:t>Larry Barrick made a motion to raise the convenience fee collected for credit card transactions from 3% to 5%, second by Wayne Myers, the motion carries.</w:t>
      </w:r>
    </w:p>
    <w:p w14:paraId="6A032303" w14:textId="77777777" w:rsidR="007D4E8D" w:rsidRDefault="007D4E8D" w:rsidP="00C47EB8">
      <w:pPr>
        <w:pStyle w:val="NoSpacing"/>
        <w:jc w:val="both"/>
        <w:rPr>
          <w:sz w:val="22"/>
          <w:szCs w:val="22"/>
        </w:rPr>
      </w:pPr>
    </w:p>
    <w:p w14:paraId="64101118" w14:textId="5FE17220" w:rsidR="0078508C" w:rsidRPr="007E5CEC" w:rsidRDefault="00486300" w:rsidP="0078508C">
      <w:pPr>
        <w:pStyle w:val="NoSpacing"/>
        <w:jc w:val="both"/>
        <w:rPr>
          <w:sz w:val="22"/>
          <w:szCs w:val="22"/>
        </w:rPr>
      </w:pPr>
      <w:r w:rsidRPr="007E5CEC">
        <w:rPr>
          <w:sz w:val="22"/>
          <w:szCs w:val="22"/>
        </w:rPr>
        <w:t xml:space="preserve">The meeting was adjourned at </w:t>
      </w:r>
      <w:r w:rsidR="00D86BF8">
        <w:rPr>
          <w:sz w:val="22"/>
          <w:szCs w:val="22"/>
        </w:rPr>
        <w:t>2:</w:t>
      </w:r>
      <w:r w:rsidR="00D4739C">
        <w:rPr>
          <w:sz w:val="22"/>
          <w:szCs w:val="22"/>
        </w:rPr>
        <w:t>43</w:t>
      </w:r>
      <w:r w:rsidR="003F58FA" w:rsidRPr="007E5CEC">
        <w:rPr>
          <w:sz w:val="22"/>
          <w:szCs w:val="22"/>
        </w:rPr>
        <w:t xml:space="preserve"> </w:t>
      </w:r>
      <w:r w:rsidRPr="007E5CEC">
        <w:rPr>
          <w:sz w:val="22"/>
          <w:szCs w:val="22"/>
        </w:rPr>
        <w:t>p.m. on a</w:t>
      </w:r>
      <w:r w:rsidR="00BB6F0B" w:rsidRPr="007E5CEC">
        <w:rPr>
          <w:sz w:val="22"/>
          <w:szCs w:val="22"/>
        </w:rPr>
        <w:t xml:space="preserve"> </w:t>
      </w:r>
      <w:r w:rsidR="00D4739C">
        <w:rPr>
          <w:sz w:val="22"/>
          <w:szCs w:val="22"/>
        </w:rPr>
        <w:t>Barrick/Oldt</w:t>
      </w:r>
      <w:r w:rsidR="003F58FA" w:rsidRPr="007E5CEC">
        <w:rPr>
          <w:sz w:val="22"/>
          <w:szCs w:val="22"/>
        </w:rPr>
        <w:t xml:space="preserve"> </w:t>
      </w:r>
      <w:r w:rsidRPr="007E5CEC">
        <w:rPr>
          <w:sz w:val="22"/>
          <w:szCs w:val="22"/>
        </w:rPr>
        <w:t>motion</w:t>
      </w:r>
      <w:r w:rsidR="0078508C" w:rsidRPr="007E5CEC">
        <w:rPr>
          <w:sz w:val="22"/>
          <w:szCs w:val="22"/>
        </w:rPr>
        <w:t>.</w:t>
      </w:r>
    </w:p>
    <w:p w14:paraId="70E0A64B" w14:textId="77777777" w:rsidR="00C57162" w:rsidRPr="007E5CEC" w:rsidRDefault="00C57162" w:rsidP="0078508C">
      <w:pPr>
        <w:pStyle w:val="NoSpacing"/>
        <w:jc w:val="both"/>
        <w:rPr>
          <w:sz w:val="22"/>
          <w:szCs w:val="22"/>
        </w:rPr>
      </w:pPr>
    </w:p>
    <w:p w14:paraId="5F2EF6D3" w14:textId="7DB356A6" w:rsidR="000A0A0E" w:rsidRPr="007E5CEC" w:rsidRDefault="00F01481" w:rsidP="0078508C">
      <w:pPr>
        <w:pStyle w:val="NoSpacing"/>
        <w:jc w:val="both"/>
        <w:rPr>
          <w:sz w:val="22"/>
          <w:szCs w:val="22"/>
        </w:rPr>
      </w:pPr>
      <w:r w:rsidRPr="007E5CEC">
        <w:rPr>
          <w:sz w:val="22"/>
          <w:szCs w:val="22"/>
        </w:rPr>
        <w:t xml:space="preserve">Respectfully submitted by </w:t>
      </w:r>
      <w:r w:rsidR="00565141" w:rsidRPr="007E5CEC">
        <w:rPr>
          <w:sz w:val="22"/>
          <w:szCs w:val="22"/>
        </w:rPr>
        <w:t>Karen M Heishman</w:t>
      </w:r>
      <w:r w:rsidRPr="007E5CEC">
        <w:rPr>
          <w:sz w:val="22"/>
          <w:szCs w:val="22"/>
        </w:rPr>
        <w:t>, Administrator/Secretary/Treasurer</w:t>
      </w:r>
      <w:r w:rsidR="00CF42CC" w:rsidRPr="007E5CEC">
        <w:rPr>
          <w:sz w:val="22"/>
          <w:szCs w:val="22"/>
        </w:rPr>
        <w:t>.</w:t>
      </w:r>
    </w:p>
    <w:p w14:paraId="27BFE986" w14:textId="77777777" w:rsidR="007E38A6" w:rsidRPr="007E5CEC" w:rsidRDefault="007E38A6" w:rsidP="005E7D09">
      <w:pPr>
        <w:tabs>
          <w:tab w:val="left" w:pos="5025"/>
        </w:tabs>
        <w:jc w:val="both"/>
        <w:rPr>
          <w:sz w:val="22"/>
          <w:szCs w:val="22"/>
        </w:rPr>
      </w:pPr>
    </w:p>
    <w:p w14:paraId="086E909A" w14:textId="74E8D962" w:rsidR="009B5C48" w:rsidRPr="007E5CEC" w:rsidRDefault="00C33DA4" w:rsidP="00D03BE9">
      <w:pPr>
        <w:tabs>
          <w:tab w:val="left" w:pos="5025"/>
        </w:tabs>
        <w:jc w:val="both"/>
        <w:rPr>
          <w:sz w:val="22"/>
          <w:szCs w:val="22"/>
        </w:rPr>
      </w:pPr>
      <w:r>
        <w:rPr>
          <w:sz w:val="22"/>
          <w:szCs w:val="22"/>
        </w:rPr>
        <w:t>December 12</w:t>
      </w:r>
      <w:r w:rsidR="001C31FA" w:rsidRPr="007E5CEC">
        <w:rPr>
          <w:sz w:val="22"/>
          <w:szCs w:val="22"/>
        </w:rPr>
        <w:t>, 2022</w:t>
      </w:r>
    </w:p>
    <w:p w14:paraId="14AE0C09" w14:textId="77777777" w:rsidR="00D03BE9" w:rsidRPr="007E5CEC" w:rsidRDefault="00A62D44" w:rsidP="00D03BE9">
      <w:pPr>
        <w:tabs>
          <w:tab w:val="left" w:pos="5025"/>
        </w:tabs>
        <w:jc w:val="both"/>
        <w:rPr>
          <w:sz w:val="22"/>
          <w:szCs w:val="22"/>
        </w:rPr>
      </w:pPr>
      <w:r w:rsidRPr="007E5CEC">
        <w:rPr>
          <w:sz w:val="22"/>
          <w:szCs w:val="22"/>
        </w:rPr>
        <w:t>WCCOG Attendance Record:</w:t>
      </w:r>
    </w:p>
    <w:p w14:paraId="5D67B37F" w14:textId="3BAD4C76" w:rsidR="008C67CB" w:rsidRPr="007E5CEC" w:rsidRDefault="008C67CB" w:rsidP="008C67CB">
      <w:pPr>
        <w:tabs>
          <w:tab w:val="left" w:pos="5025"/>
        </w:tabs>
        <w:jc w:val="both"/>
        <w:rPr>
          <w:sz w:val="20"/>
          <w:szCs w:val="20"/>
        </w:rPr>
      </w:pPr>
    </w:p>
    <w:p w14:paraId="074B3D72" w14:textId="06A6843B" w:rsidR="008C67CB" w:rsidRDefault="00B0317D" w:rsidP="008C67CB">
      <w:pPr>
        <w:tabs>
          <w:tab w:val="left" w:pos="5025"/>
        </w:tabs>
        <w:jc w:val="both"/>
        <w:rPr>
          <w:sz w:val="20"/>
          <w:szCs w:val="20"/>
        </w:rPr>
      </w:pPr>
      <w:r w:rsidRPr="007E5CEC">
        <w:rPr>
          <w:sz w:val="20"/>
          <w:szCs w:val="20"/>
        </w:rPr>
        <w:t xml:space="preserve">Pat </w:t>
      </w:r>
      <w:proofErr w:type="spellStart"/>
      <w:r w:rsidRPr="007E5CEC">
        <w:rPr>
          <w:sz w:val="20"/>
          <w:szCs w:val="20"/>
        </w:rPr>
        <w:t>Sangialosi</w:t>
      </w:r>
      <w:proofErr w:type="spellEnd"/>
      <w:r w:rsidR="00B02C50" w:rsidRPr="007E5CEC">
        <w:rPr>
          <w:sz w:val="20"/>
          <w:szCs w:val="20"/>
        </w:rPr>
        <w:t>, Cooke Township</w:t>
      </w:r>
      <w:r w:rsidR="008C67CB">
        <w:rPr>
          <w:sz w:val="20"/>
          <w:szCs w:val="20"/>
        </w:rPr>
        <w:tab/>
      </w:r>
      <w:r w:rsidR="008C67CB" w:rsidRPr="007E5CEC">
        <w:rPr>
          <w:sz w:val="20"/>
          <w:szCs w:val="20"/>
        </w:rPr>
        <w:t xml:space="preserve"> </w:t>
      </w:r>
    </w:p>
    <w:p w14:paraId="351F31D1" w14:textId="77777777" w:rsidR="001A04FA" w:rsidRDefault="0097284E" w:rsidP="008C67CB">
      <w:pPr>
        <w:tabs>
          <w:tab w:val="left" w:pos="5025"/>
        </w:tabs>
        <w:jc w:val="both"/>
        <w:rPr>
          <w:sz w:val="20"/>
          <w:szCs w:val="20"/>
        </w:rPr>
      </w:pPr>
      <w:r w:rsidRPr="007E5CEC">
        <w:rPr>
          <w:sz w:val="20"/>
          <w:szCs w:val="20"/>
        </w:rPr>
        <w:t>Larry Barrick</w:t>
      </w:r>
      <w:r w:rsidR="0029781A" w:rsidRPr="007E5CEC">
        <w:rPr>
          <w:sz w:val="20"/>
          <w:szCs w:val="20"/>
        </w:rPr>
        <w:t>, Dickinson Township</w:t>
      </w:r>
    </w:p>
    <w:p w14:paraId="66E6008A" w14:textId="77777777" w:rsidR="001A04FA" w:rsidRDefault="001A04FA" w:rsidP="008C67CB">
      <w:pPr>
        <w:tabs>
          <w:tab w:val="left" w:pos="5025"/>
        </w:tabs>
        <w:jc w:val="both"/>
        <w:rPr>
          <w:sz w:val="20"/>
          <w:szCs w:val="20"/>
        </w:rPr>
      </w:pPr>
      <w:r>
        <w:rPr>
          <w:sz w:val="20"/>
          <w:szCs w:val="20"/>
        </w:rPr>
        <w:t>David Bachman, Lower Frankford Township</w:t>
      </w:r>
    </w:p>
    <w:p w14:paraId="63A4822B" w14:textId="6AAD4F5B" w:rsidR="008C67CB" w:rsidRDefault="001A04FA" w:rsidP="008C67CB">
      <w:pPr>
        <w:tabs>
          <w:tab w:val="left" w:pos="5025"/>
        </w:tabs>
        <w:jc w:val="both"/>
        <w:rPr>
          <w:sz w:val="20"/>
          <w:szCs w:val="20"/>
        </w:rPr>
      </w:pPr>
      <w:r>
        <w:rPr>
          <w:sz w:val="20"/>
          <w:szCs w:val="20"/>
        </w:rPr>
        <w:t>Jake Fealtman, Lower Mifflin Township</w:t>
      </w:r>
      <w:r w:rsidR="008C67CB">
        <w:rPr>
          <w:sz w:val="20"/>
          <w:szCs w:val="20"/>
        </w:rPr>
        <w:tab/>
      </w:r>
    </w:p>
    <w:p w14:paraId="53D2E5DF" w14:textId="24CC7181" w:rsidR="00FC3F21" w:rsidRDefault="00946AAB" w:rsidP="0092651B">
      <w:pPr>
        <w:tabs>
          <w:tab w:val="left" w:pos="5025"/>
        </w:tabs>
        <w:jc w:val="both"/>
        <w:rPr>
          <w:sz w:val="20"/>
          <w:szCs w:val="20"/>
        </w:rPr>
      </w:pPr>
      <w:r w:rsidRPr="007E5CEC">
        <w:rPr>
          <w:sz w:val="20"/>
          <w:szCs w:val="20"/>
        </w:rPr>
        <w:t xml:space="preserve">Mike </w:t>
      </w:r>
      <w:proofErr w:type="spellStart"/>
      <w:r w:rsidRPr="007E5CEC">
        <w:rPr>
          <w:sz w:val="20"/>
          <w:szCs w:val="20"/>
        </w:rPr>
        <w:t>Gutshall</w:t>
      </w:r>
      <w:proofErr w:type="spellEnd"/>
      <w:r w:rsidR="007F0605" w:rsidRPr="007E5CEC">
        <w:rPr>
          <w:sz w:val="20"/>
          <w:szCs w:val="20"/>
        </w:rPr>
        <w:t>, North Newton Township</w:t>
      </w:r>
    </w:p>
    <w:p w14:paraId="3CB72050" w14:textId="626BE927" w:rsidR="00081808" w:rsidRDefault="00081808" w:rsidP="00144D48">
      <w:pPr>
        <w:tabs>
          <w:tab w:val="left" w:pos="5025"/>
        </w:tabs>
        <w:jc w:val="both"/>
        <w:rPr>
          <w:sz w:val="20"/>
          <w:szCs w:val="20"/>
        </w:rPr>
      </w:pPr>
      <w:r w:rsidRPr="007E5CEC">
        <w:rPr>
          <w:sz w:val="20"/>
          <w:szCs w:val="20"/>
        </w:rPr>
        <w:t>Corrie Wadel, Penn Township</w:t>
      </w:r>
    </w:p>
    <w:p w14:paraId="5092FD41" w14:textId="320A8925" w:rsidR="00D86BF8" w:rsidRDefault="00D86BF8" w:rsidP="00144D48">
      <w:pPr>
        <w:tabs>
          <w:tab w:val="left" w:pos="5025"/>
        </w:tabs>
        <w:jc w:val="both"/>
        <w:rPr>
          <w:sz w:val="20"/>
          <w:szCs w:val="20"/>
        </w:rPr>
      </w:pPr>
      <w:r>
        <w:rPr>
          <w:sz w:val="20"/>
          <w:szCs w:val="20"/>
        </w:rPr>
        <w:t>Wes Farner, Shippensburg Borough</w:t>
      </w:r>
    </w:p>
    <w:p w14:paraId="029A2752" w14:textId="5CAFBF46" w:rsidR="001A04FA" w:rsidRDefault="001A04FA" w:rsidP="00144D48">
      <w:pPr>
        <w:tabs>
          <w:tab w:val="left" w:pos="5025"/>
        </w:tabs>
        <w:jc w:val="both"/>
        <w:rPr>
          <w:sz w:val="20"/>
          <w:szCs w:val="20"/>
        </w:rPr>
      </w:pPr>
      <w:r>
        <w:rPr>
          <w:sz w:val="20"/>
          <w:szCs w:val="20"/>
        </w:rPr>
        <w:t>Steve Oldt, Shippensburg Township</w:t>
      </w:r>
    </w:p>
    <w:p w14:paraId="5D49CCED" w14:textId="2A419AFD" w:rsidR="001A04FA" w:rsidRDefault="001A04FA" w:rsidP="00144D48">
      <w:pPr>
        <w:tabs>
          <w:tab w:val="left" w:pos="5025"/>
        </w:tabs>
        <w:jc w:val="both"/>
        <w:rPr>
          <w:sz w:val="20"/>
          <w:szCs w:val="20"/>
        </w:rPr>
      </w:pPr>
      <w:r>
        <w:rPr>
          <w:sz w:val="20"/>
          <w:szCs w:val="20"/>
        </w:rPr>
        <w:t>Chrissy Zukauckas, Southampton Township</w:t>
      </w:r>
    </w:p>
    <w:p w14:paraId="044789BB" w14:textId="1EF6F177" w:rsidR="00A21C37" w:rsidRDefault="00A21C37" w:rsidP="00144D48">
      <w:pPr>
        <w:tabs>
          <w:tab w:val="left" w:pos="5025"/>
        </w:tabs>
        <w:jc w:val="both"/>
        <w:rPr>
          <w:sz w:val="20"/>
          <w:szCs w:val="20"/>
        </w:rPr>
      </w:pPr>
      <w:r w:rsidRPr="007E5CEC">
        <w:rPr>
          <w:sz w:val="20"/>
          <w:szCs w:val="20"/>
        </w:rPr>
        <w:t xml:space="preserve">Wayne Myers, West </w:t>
      </w:r>
      <w:proofErr w:type="spellStart"/>
      <w:r w:rsidRPr="007E5CEC">
        <w:rPr>
          <w:sz w:val="20"/>
          <w:szCs w:val="20"/>
        </w:rPr>
        <w:t>Pennsboro</w:t>
      </w:r>
      <w:proofErr w:type="spellEnd"/>
      <w:r w:rsidRPr="007E5CEC">
        <w:rPr>
          <w:sz w:val="20"/>
          <w:szCs w:val="20"/>
        </w:rPr>
        <w:t xml:space="preserve"> Township</w:t>
      </w:r>
    </w:p>
    <w:p w14:paraId="097FE720" w14:textId="7F2357F5" w:rsidR="005A694F" w:rsidRDefault="005A694F" w:rsidP="00144D48">
      <w:pPr>
        <w:tabs>
          <w:tab w:val="left" w:pos="5025"/>
        </w:tabs>
        <w:jc w:val="both"/>
        <w:rPr>
          <w:sz w:val="20"/>
          <w:szCs w:val="20"/>
        </w:rPr>
      </w:pPr>
      <w:r>
        <w:rPr>
          <w:sz w:val="20"/>
          <w:szCs w:val="20"/>
        </w:rPr>
        <w:t>P</w:t>
      </w:r>
      <w:r w:rsidR="001A04FA">
        <w:rPr>
          <w:sz w:val="20"/>
          <w:szCs w:val="20"/>
        </w:rPr>
        <w:t xml:space="preserve">aul </w:t>
      </w:r>
      <w:proofErr w:type="spellStart"/>
      <w:r w:rsidR="001A04FA">
        <w:rPr>
          <w:sz w:val="20"/>
          <w:szCs w:val="20"/>
        </w:rPr>
        <w:t>Rampula</w:t>
      </w:r>
      <w:proofErr w:type="spellEnd"/>
      <w:r>
        <w:rPr>
          <w:sz w:val="20"/>
          <w:szCs w:val="20"/>
        </w:rPr>
        <w:t>, MDIA</w:t>
      </w:r>
    </w:p>
    <w:p w14:paraId="4AD8697C" w14:textId="408936E4" w:rsidR="005A694F" w:rsidRDefault="00B07E79" w:rsidP="005A694F">
      <w:pPr>
        <w:tabs>
          <w:tab w:val="left" w:pos="5025"/>
        </w:tabs>
        <w:jc w:val="both"/>
        <w:rPr>
          <w:sz w:val="20"/>
          <w:szCs w:val="20"/>
        </w:rPr>
      </w:pPr>
      <w:r>
        <w:rPr>
          <w:sz w:val="20"/>
          <w:szCs w:val="20"/>
        </w:rPr>
        <w:t>Ma</w:t>
      </w:r>
      <w:r w:rsidR="001A04FA">
        <w:rPr>
          <w:sz w:val="20"/>
          <w:szCs w:val="20"/>
        </w:rPr>
        <w:t>rcus</w:t>
      </w:r>
      <w:r w:rsidR="005A694F">
        <w:rPr>
          <w:sz w:val="20"/>
          <w:szCs w:val="20"/>
        </w:rPr>
        <w:t xml:space="preserve"> McKnight, WCCOG Solicitor</w:t>
      </w:r>
      <w:r w:rsidR="005A694F" w:rsidRPr="007E5CEC">
        <w:rPr>
          <w:sz w:val="20"/>
          <w:szCs w:val="20"/>
        </w:rPr>
        <w:t xml:space="preserve"> </w:t>
      </w:r>
    </w:p>
    <w:p w14:paraId="332830C5" w14:textId="4BC1F541" w:rsidR="005A694F" w:rsidRPr="007E5CEC" w:rsidRDefault="00B07E79" w:rsidP="00B07E79">
      <w:pPr>
        <w:tabs>
          <w:tab w:val="left" w:pos="5025"/>
        </w:tabs>
        <w:jc w:val="both"/>
        <w:rPr>
          <w:sz w:val="20"/>
          <w:szCs w:val="20"/>
        </w:rPr>
      </w:pPr>
      <w:r>
        <w:rPr>
          <w:sz w:val="20"/>
          <w:szCs w:val="20"/>
        </w:rPr>
        <w:t>Karen M. Heishman, WCCOG Administrator</w:t>
      </w:r>
    </w:p>
    <w:sectPr w:rsidR="005A694F" w:rsidRPr="007E5CEC"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9A767" w14:textId="77777777" w:rsidR="00AA1FF8" w:rsidRDefault="00AA1FF8" w:rsidP="00F01481">
      <w:r>
        <w:separator/>
      </w:r>
    </w:p>
  </w:endnote>
  <w:endnote w:type="continuationSeparator" w:id="0">
    <w:p w14:paraId="601495F4" w14:textId="77777777" w:rsidR="00AA1FF8" w:rsidRDefault="00AA1FF8"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474FD173"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 xml:space="preserve">WCCOG </w:t>
    </w:r>
    <w:r w:rsidR="001A04FA">
      <w:rPr>
        <w:rFonts w:asciiTheme="majorHAnsi" w:hAnsiTheme="majorHAnsi"/>
      </w:rPr>
      <w:t xml:space="preserve">December 12, 2022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BA7070" w:rsidRPr="00BA7070">
      <w:rPr>
        <w:rFonts w:asciiTheme="majorHAnsi" w:hAnsiTheme="majorHAnsi"/>
        <w:noProof/>
      </w:rPr>
      <w:t>2</w:t>
    </w:r>
    <w:r>
      <w:rPr>
        <w:rFonts w:asciiTheme="majorHAnsi" w:hAnsiTheme="majorHAnsi"/>
        <w:noProof/>
      </w:rPr>
      <w:fldChar w:fldCharType="end"/>
    </w:r>
    <w:r>
      <w:t xml:space="preserve"> of </w:t>
    </w:r>
    <w:r w:rsidR="009C250F">
      <w:t>2</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7D661" w14:textId="77777777" w:rsidR="00AA1FF8" w:rsidRDefault="00AA1FF8" w:rsidP="00F01481">
      <w:r>
        <w:separator/>
      </w:r>
    </w:p>
  </w:footnote>
  <w:footnote w:type="continuationSeparator" w:id="0">
    <w:p w14:paraId="76E2B403" w14:textId="77777777" w:rsidR="00AA1FF8" w:rsidRDefault="00AA1FF8"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167"/>
    <w:rsid w:val="00001208"/>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51E"/>
    <w:rsid w:val="00044B41"/>
    <w:rsid w:val="00044CD8"/>
    <w:rsid w:val="00044F05"/>
    <w:rsid w:val="00044F40"/>
    <w:rsid w:val="0004544C"/>
    <w:rsid w:val="0004603E"/>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808"/>
    <w:rsid w:val="00171E7B"/>
    <w:rsid w:val="00173866"/>
    <w:rsid w:val="0017419C"/>
    <w:rsid w:val="001741D6"/>
    <w:rsid w:val="00174512"/>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263"/>
    <w:rsid w:val="001935D7"/>
    <w:rsid w:val="0019386C"/>
    <w:rsid w:val="00193889"/>
    <w:rsid w:val="00193CB6"/>
    <w:rsid w:val="00193E48"/>
    <w:rsid w:val="00193FF0"/>
    <w:rsid w:val="00194B95"/>
    <w:rsid w:val="001958C7"/>
    <w:rsid w:val="00195910"/>
    <w:rsid w:val="00195B7C"/>
    <w:rsid w:val="00195E96"/>
    <w:rsid w:val="0019618F"/>
    <w:rsid w:val="001965DF"/>
    <w:rsid w:val="00196720"/>
    <w:rsid w:val="001969D8"/>
    <w:rsid w:val="00196C7C"/>
    <w:rsid w:val="00196CDC"/>
    <w:rsid w:val="0019758E"/>
    <w:rsid w:val="001976D4"/>
    <w:rsid w:val="001A04FA"/>
    <w:rsid w:val="001A067A"/>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55F"/>
    <w:rsid w:val="002747B3"/>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C1918"/>
    <w:rsid w:val="002C1AF5"/>
    <w:rsid w:val="002C1C1D"/>
    <w:rsid w:val="002C1FA5"/>
    <w:rsid w:val="002C2ADE"/>
    <w:rsid w:val="002C38BF"/>
    <w:rsid w:val="002C3E00"/>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73D"/>
    <w:rsid w:val="002D3810"/>
    <w:rsid w:val="002D3BE1"/>
    <w:rsid w:val="002D4215"/>
    <w:rsid w:val="002D4DC5"/>
    <w:rsid w:val="002D5470"/>
    <w:rsid w:val="002D54AB"/>
    <w:rsid w:val="002D5DC5"/>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413E"/>
    <w:rsid w:val="0031455A"/>
    <w:rsid w:val="00314894"/>
    <w:rsid w:val="00315123"/>
    <w:rsid w:val="003159B1"/>
    <w:rsid w:val="00316382"/>
    <w:rsid w:val="00316783"/>
    <w:rsid w:val="00317283"/>
    <w:rsid w:val="0031732B"/>
    <w:rsid w:val="00317921"/>
    <w:rsid w:val="00317F54"/>
    <w:rsid w:val="00320C00"/>
    <w:rsid w:val="00321096"/>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537C"/>
    <w:rsid w:val="003B59C8"/>
    <w:rsid w:val="003B5BBA"/>
    <w:rsid w:val="003B60AB"/>
    <w:rsid w:val="003B6265"/>
    <w:rsid w:val="003B6888"/>
    <w:rsid w:val="003B6F2E"/>
    <w:rsid w:val="003B75E2"/>
    <w:rsid w:val="003C0005"/>
    <w:rsid w:val="003C01DC"/>
    <w:rsid w:val="003C0464"/>
    <w:rsid w:val="003C0696"/>
    <w:rsid w:val="003C080E"/>
    <w:rsid w:val="003C170E"/>
    <w:rsid w:val="003C1D04"/>
    <w:rsid w:val="003C2235"/>
    <w:rsid w:val="003C2388"/>
    <w:rsid w:val="003C2F4F"/>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574FD"/>
    <w:rsid w:val="00460A0E"/>
    <w:rsid w:val="00460CD7"/>
    <w:rsid w:val="00460FF3"/>
    <w:rsid w:val="0046122A"/>
    <w:rsid w:val="004615C9"/>
    <w:rsid w:val="00461BA4"/>
    <w:rsid w:val="00461DBA"/>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40FA"/>
    <w:rsid w:val="004943AF"/>
    <w:rsid w:val="0049483D"/>
    <w:rsid w:val="00494A67"/>
    <w:rsid w:val="00495053"/>
    <w:rsid w:val="00495473"/>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B41"/>
    <w:rsid w:val="004D4C58"/>
    <w:rsid w:val="004D5225"/>
    <w:rsid w:val="004D5844"/>
    <w:rsid w:val="004D5848"/>
    <w:rsid w:val="004D6B3D"/>
    <w:rsid w:val="004D6F62"/>
    <w:rsid w:val="004D72B2"/>
    <w:rsid w:val="004E14D4"/>
    <w:rsid w:val="004E18A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C28"/>
    <w:rsid w:val="00514E03"/>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68B"/>
    <w:rsid w:val="005647D1"/>
    <w:rsid w:val="00565040"/>
    <w:rsid w:val="00565141"/>
    <w:rsid w:val="0056540B"/>
    <w:rsid w:val="005658C5"/>
    <w:rsid w:val="00565C1B"/>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680"/>
    <w:rsid w:val="00575A20"/>
    <w:rsid w:val="00575E02"/>
    <w:rsid w:val="00576232"/>
    <w:rsid w:val="0057629D"/>
    <w:rsid w:val="00576AC4"/>
    <w:rsid w:val="00576DB2"/>
    <w:rsid w:val="00577498"/>
    <w:rsid w:val="005776DE"/>
    <w:rsid w:val="0057771A"/>
    <w:rsid w:val="00577B11"/>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D21"/>
    <w:rsid w:val="005B1C95"/>
    <w:rsid w:val="005B25C3"/>
    <w:rsid w:val="005B2FAD"/>
    <w:rsid w:val="005B3021"/>
    <w:rsid w:val="005B32EA"/>
    <w:rsid w:val="005B393D"/>
    <w:rsid w:val="005B3C47"/>
    <w:rsid w:val="005B42A7"/>
    <w:rsid w:val="005B52D3"/>
    <w:rsid w:val="005B58B5"/>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421C"/>
    <w:rsid w:val="00646040"/>
    <w:rsid w:val="0064674E"/>
    <w:rsid w:val="0064679A"/>
    <w:rsid w:val="0064696D"/>
    <w:rsid w:val="0064739C"/>
    <w:rsid w:val="0064742E"/>
    <w:rsid w:val="006477B3"/>
    <w:rsid w:val="00647DD1"/>
    <w:rsid w:val="00647FCC"/>
    <w:rsid w:val="00650150"/>
    <w:rsid w:val="006504AD"/>
    <w:rsid w:val="00651936"/>
    <w:rsid w:val="00651C6C"/>
    <w:rsid w:val="00651E57"/>
    <w:rsid w:val="00651FFC"/>
    <w:rsid w:val="0065274D"/>
    <w:rsid w:val="00652920"/>
    <w:rsid w:val="00653106"/>
    <w:rsid w:val="006539CB"/>
    <w:rsid w:val="0065498F"/>
    <w:rsid w:val="00654EB8"/>
    <w:rsid w:val="00655B57"/>
    <w:rsid w:val="00656B27"/>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823"/>
    <w:rsid w:val="00685DFD"/>
    <w:rsid w:val="006862A9"/>
    <w:rsid w:val="0068654B"/>
    <w:rsid w:val="00686FCC"/>
    <w:rsid w:val="00687449"/>
    <w:rsid w:val="006874D7"/>
    <w:rsid w:val="00690006"/>
    <w:rsid w:val="00690329"/>
    <w:rsid w:val="006905D9"/>
    <w:rsid w:val="00690A73"/>
    <w:rsid w:val="006912F4"/>
    <w:rsid w:val="0069178E"/>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FBA"/>
    <w:rsid w:val="006B78DA"/>
    <w:rsid w:val="006B7AD4"/>
    <w:rsid w:val="006B7BE6"/>
    <w:rsid w:val="006C1554"/>
    <w:rsid w:val="006C1BD5"/>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C14"/>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0CF9"/>
    <w:rsid w:val="007A11D8"/>
    <w:rsid w:val="007A138E"/>
    <w:rsid w:val="007A1497"/>
    <w:rsid w:val="007A2667"/>
    <w:rsid w:val="007A26F0"/>
    <w:rsid w:val="007A3094"/>
    <w:rsid w:val="007A4D52"/>
    <w:rsid w:val="007A55BA"/>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E052A"/>
    <w:rsid w:val="007E0F2A"/>
    <w:rsid w:val="007E105A"/>
    <w:rsid w:val="007E1185"/>
    <w:rsid w:val="007E1266"/>
    <w:rsid w:val="007E1294"/>
    <w:rsid w:val="007E154D"/>
    <w:rsid w:val="007E17A0"/>
    <w:rsid w:val="007E1830"/>
    <w:rsid w:val="007E1A31"/>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5FB"/>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2CDE"/>
    <w:rsid w:val="008C3443"/>
    <w:rsid w:val="008C4047"/>
    <w:rsid w:val="008C4D1B"/>
    <w:rsid w:val="008C63B8"/>
    <w:rsid w:val="008C6691"/>
    <w:rsid w:val="008C6711"/>
    <w:rsid w:val="008C67CB"/>
    <w:rsid w:val="008C71A9"/>
    <w:rsid w:val="008C72A1"/>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2F3F"/>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6D"/>
    <w:rsid w:val="00921586"/>
    <w:rsid w:val="00921AFC"/>
    <w:rsid w:val="0092221C"/>
    <w:rsid w:val="00923254"/>
    <w:rsid w:val="00923392"/>
    <w:rsid w:val="009235AD"/>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55"/>
    <w:rsid w:val="00944199"/>
    <w:rsid w:val="00944692"/>
    <w:rsid w:val="009456FA"/>
    <w:rsid w:val="009461B9"/>
    <w:rsid w:val="0094663D"/>
    <w:rsid w:val="009466A0"/>
    <w:rsid w:val="00946A85"/>
    <w:rsid w:val="00946AAB"/>
    <w:rsid w:val="00946C24"/>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DD0"/>
    <w:rsid w:val="00994E6A"/>
    <w:rsid w:val="009950FE"/>
    <w:rsid w:val="0099512A"/>
    <w:rsid w:val="00995495"/>
    <w:rsid w:val="00995EB5"/>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872"/>
    <w:rsid w:val="00A21B2B"/>
    <w:rsid w:val="00A21C37"/>
    <w:rsid w:val="00A224D8"/>
    <w:rsid w:val="00A22701"/>
    <w:rsid w:val="00A22E0F"/>
    <w:rsid w:val="00A24518"/>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B65"/>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4794"/>
    <w:rsid w:val="00A9500E"/>
    <w:rsid w:val="00A9568B"/>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1FF8"/>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57B1"/>
    <w:rsid w:val="00B65B5E"/>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070"/>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8E0"/>
    <w:rsid w:val="00BE067D"/>
    <w:rsid w:val="00BE0C27"/>
    <w:rsid w:val="00BE1086"/>
    <w:rsid w:val="00BE1EA2"/>
    <w:rsid w:val="00BE2A7C"/>
    <w:rsid w:val="00BE3001"/>
    <w:rsid w:val="00BE3147"/>
    <w:rsid w:val="00BE33F1"/>
    <w:rsid w:val="00BE3678"/>
    <w:rsid w:val="00BE4EB2"/>
    <w:rsid w:val="00BE5631"/>
    <w:rsid w:val="00BE6BF8"/>
    <w:rsid w:val="00BE7079"/>
    <w:rsid w:val="00BE7231"/>
    <w:rsid w:val="00BF0347"/>
    <w:rsid w:val="00BF0651"/>
    <w:rsid w:val="00BF09DF"/>
    <w:rsid w:val="00BF0D1F"/>
    <w:rsid w:val="00BF0D6C"/>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676"/>
    <w:rsid w:val="00C1568D"/>
    <w:rsid w:val="00C15E1F"/>
    <w:rsid w:val="00C1627B"/>
    <w:rsid w:val="00C1644A"/>
    <w:rsid w:val="00C16671"/>
    <w:rsid w:val="00C17115"/>
    <w:rsid w:val="00C1744C"/>
    <w:rsid w:val="00C17B93"/>
    <w:rsid w:val="00C17F4C"/>
    <w:rsid w:val="00C21306"/>
    <w:rsid w:val="00C21626"/>
    <w:rsid w:val="00C21DF2"/>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3F80"/>
    <w:rsid w:val="00CA411A"/>
    <w:rsid w:val="00CA431E"/>
    <w:rsid w:val="00CA47A3"/>
    <w:rsid w:val="00CA4E18"/>
    <w:rsid w:val="00CA5951"/>
    <w:rsid w:val="00CA5BBA"/>
    <w:rsid w:val="00CA5CA2"/>
    <w:rsid w:val="00CA6661"/>
    <w:rsid w:val="00CA6B04"/>
    <w:rsid w:val="00CA7503"/>
    <w:rsid w:val="00CA7CA5"/>
    <w:rsid w:val="00CB0310"/>
    <w:rsid w:val="00CB0649"/>
    <w:rsid w:val="00CB066E"/>
    <w:rsid w:val="00CB0977"/>
    <w:rsid w:val="00CB0F48"/>
    <w:rsid w:val="00CB22F3"/>
    <w:rsid w:val="00CB26DB"/>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75D"/>
    <w:rsid w:val="00CF086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429"/>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DC"/>
    <w:rsid w:val="00DA4F39"/>
    <w:rsid w:val="00DA54D9"/>
    <w:rsid w:val="00DA5CCD"/>
    <w:rsid w:val="00DA6425"/>
    <w:rsid w:val="00DA6451"/>
    <w:rsid w:val="00DA64A4"/>
    <w:rsid w:val="00DA67D0"/>
    <w:rsid w:val="00DA69C0"/>
    <w:rsid w:val="00DA6A07"/>
    <w:rsid w:val="00DA716D"/>
    <w:rsid w:val="00DA7442"/>
    <w:rsid w:val="00DA7605"/>
    <w:rsid w:val="00DA7A86"/>
    <w:rsid w:val="00DA7D8D"/>
    <w:rsid w:val="00DB01DD"/>
    <w:rsid w:val="00DB04CB"/>
    <w:rsid w:val="00DB0503"/>
    <w:rsid w:val="00DB0894"/>
    <w:rsid w:val="00DB09B5"/>
    <w:rsid w:val="00DB1A29"/>
    <w:rsid w:val="00DB32BF"/>
    <w:rsid w:val="00DB353C"/>
    <w:rsid w:val="00DB3893"/>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183"/>
    <w:rsid w:val="00DC374F"/>
    <w:rsid w:val="00DC39F3"/>
    <w:rsid w:val="00DC41FA"/>
    <w:rsid w:val="00DC433E"/>
    <w:rsid w:val="00DC5097"/>
    <w:rsid w:val="00DC5138"/>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102C"/>
    <w:rsid w:val="00E11CA5"/>
    <w:rsid w:val="00E120C3"/>
    <w:rsid w:val="00E12379"/>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63DA"/>
    <w:rsid w:val="00E26C0C"/>
    <w:rsid w:val="00E26C54"/>
    <w:rsid w:val="00E275E6"/>
    <w:rsid w:val="00E27913"/>
    <w:rsid w:val="00E27B1A"/>
    <w:rsid w:val="00E27F8F"/>
    <w:rsid w:val="00E3041E"/>
    <w:rsid w:val="00E3060D"/>
    <w:rsid w:val="00E306D6"/>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CA"/>
    <w:rsid w:val="00E645A0"/>
    <w:rsid w:val="00E652D2"/>
    <w:rsid w:val="00E65EBE"/>
    <w:rsid w:val="00E66CA7"/>
    <w:rsid w:val="00E67BF2"/>
    <w:rsid w:val="00E67C83"/>
    <w:rsid w:val="00E70528"/>
    <w:rsid w:val="00E709E6"/>
    <w:rsid w:val="00E70B5B"/>
    <w:rsid w:val="00E70DDB"/>
    <w:rsid w:val="00E7205B"/>
    <w:rsid w:val="00E72B65"/>
    <w:rsid w:val="00E72F94"/>
    <w:rsid w:val="00E73136"/>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57"/>
    <w:rsid w:val="00EA7C5D"/>
    <w:rsid w:val="00EA7CFA"/>
    <w:rsid w:val="00EA7E5E"/>
    <w:rsid w:val="00EA7EF5"/>
    <w:rsid w:val="00EB0056"/>
    <w:rsid w:val="00EB075E"/>
    <w:rsid w:val="00EB0CCB"/>
    <w:rsid w:val="00EB1F85"/>
    <w:rsid w:val="00EB24AD"/>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13C"/>
    <w:rsid w:val="00EB6242"/>
    <w:rsid w:val="00EB66B8"/>
    <w:rsid w:val="00EB6A36"/>
    <w:rsid w:val="00EB6D5E"/>
    <w:rsid w:val="00EB7957"/>
    <w:rsid w:val="00EB7A30"/>
    <w:rsid w:val="00EB7C50"/>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417"/>
    <w:rsid w:val="00EF2335"/>
    <w:rsid w:val="00EF2AB9"/>
    <w:rsid w:val="00EF2AC0"/>
    <w:rsid w:val="00EF31A6"/>
    <w:rsid w:val="00EF3FEF"/>
    <w:rsid w:val="00EF403C"/>
    <w:rsid w:val="00EF5582"/>
    <w:rsid w:val="00EF5A2A"/>
    <w:rsid w:val="00EF5CD8"/>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935"/>
    <w:rsid w:val="00F9099A"/>
    <w:rsid w:val="00F91397"/>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41F"/>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DF5"/>
    <w:rsid w:val="00FD3529"/>
    <w:rsid w:val="00FD4167"/>
    <w:rsid w:val="00FD42EA"/>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D4CB-DFED-406D-8D92-E885B83B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4</cp:revision>
  <cp:lastPrinted>2022-12-16T13:17:00Z</cp:lastPrinted>
  <dcterms:created xsi:type="dcterms:W3CDTF">2022-12-16T13:19:00Z</dcterms:created>
  <dcterms:modified xsi:type="dcterms:W3CDTF">2023-01-11T14:08:00Z</dcterms:modified>
</cp:coreProperties>
</file>