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31BD2F85"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AE59A7">
        <w:rPr>
          <w:b/>
        </w:rPr>
        <w:t>December 9</w:t>
      </w:r>
      <w:r w:rsidR="00AD0A82">
        <w:rPr>
          <w:b/>
        </w:rPr>
        <w:t>,</w:t>
      </w:r>
      <w:r w:rsidR="008A1C04">
        <w:rPr>
          <w:b/>
        </w:rPr>
        <w:t xml:space="preserve"> 2019</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14:paraId="2BAE7933" w14:textId="77777777" w:rsidR="00DC41FA" w:rsidRPr="00016B99" w:rsidRDefault="00DC41FA" w:rsidP="00DC41FA">
      <w:pPr>
        <w:rPr>
          <w:sz w:val="22"/>
          <w:szCs w:val="22"/>
        </w:rPr>
      </w:pPr>
    </w:p>
    <w:p w14:paraId="5F6C54B8" w14:textId="60330D16" w:rsidR="00810E82" w:rsidRPr="0054392F" w:rsidRDefault="00AE59A7" w:rsidP="005E7D09">
      <w:pPr>
        <w:tabs>
          <w:tab w:val="left" w:pos="5025"/>
        </w:tabs>
        <w:jc w:val="both"/>
        <w:rPr>
          <w:sz w:val="22"/>
          <w:szCs w:val="22"/>
        </w:rPr>
      </w:pPr>
      <w:r w:rsidRPr="0054392F">
        <w:rPr>
          <w:sz w:val="22"/>
          <w:szCs w:val="22"/>
        </w:rPr>
        <w:t>Larry Barrick</w:t>
      </w:r>
      <w:r w:rsidR="002B6549" w:rsidRPr="0054392F">
        <w:rPr>
          <w:sz w:val="22"/>
          <w:szCs w:val="22"/>
        </w:rPr>
        <w:t xml:space="preserve"> </w:t>
      </w:r>
      <w:r w:rsidR="00324E48" w:rsidRPr="0054392F">
        <w:rPr>
          <w:sz w:val="22"/>
          <w:szCs w:val="22"/>
        </w:rPr>
        <w:t>called the meeting to order at</w:t>
      </w:r>
      <w:r w:rsidR="0055699D" w:rsidRPr="0054392F">
        <w:rPr>
          <w:sz w:val="22"/>
          <w:szCs w:val="22"/>
        </w:rPr>
        <w:t xml:space="preserve"> 2:</w:t>
      </w:r>
      <w:r w:rsidR="00147DF6" w:rsidRPr="0054392F">
        <w:rPr>
          <w:sz w:val="22"/>
          <w:szCs w:val="22"/>
        </w:rPr>
        <w:t>0</w:t>
      </w:r>
      <w:r w:rsidR="005C33FD" w:rsidRPr="0054392F">
        <w:rPr>
          <w:sz w:val="22"/>
          <w:szCs w:val="22"/>
        </w:rPr>
        <w:t>0</w:t>
      </w:r>
      <w:r w:rsidR="00FE09E4" w:rsidRPr="0054392F">
        <w:rPr>
          <w:sz w:val="22"/>
          <w:szCs w:val="22"/>
        </w:rPr>
        <w:t xml:space="preserve"> </w:t>
      </w:r>
      <w:r w:rsidR="0037587F" w:rsidRPr="0054392F">
        <w:rPr>
          <w:sz w:val="22"/>
          <w:szCs w:val="22"/>
        </w:rPr>
        <w:t>p.m. with</w:t>
      </w:r>
      <w:r w:rsidR="006C79C4" w:rsidRPr="0054392F">
        <w:rPr>
          <w:sz w:val="22"/>
          <w:szCs w:val="22"/>
        </w:rPr>
        <w:t xml:space="preserve"> </w:t>
      </w:r>
      <w:r w:rsidR="00324E48" w:rsidRPr="0054392F">
        <w:rPr>
          <w:sz w:val="22"/>
          <w:szCs w:val="22"/>
        </w:rPr>
        <w:t>the Pledge</w:t>
      </w:r>
      <w:r w:rsidR="007D7613" w:rsidRPr="0054392F">
        <w:rPr>
          <w:sz w:val="22"/>
          <w:szCs w:val="22"/>
        </w:rPr>
        <w:t xml:space="preserve"> of Allegiance</w:t>
      </w:r>
      <w:r w:rsidR="00324E48" w:rsidRPr="0054392F">
        <w:rPr>
          <w:sz w:val="22"/>
          <w:szCs w:val="22"/>
        </w:rPr>
        <w:t>.</w:t>
      </w:r>
    </w:p>
    <w:p w14:paraId="59FB03B7" w14:textId="77777777" w:rsidR="00810E82" w:rsidRPr="0054392F" w:rsidRDefault="00810E82" w:rsidP="005E7D09">
      <w:pPr>
        <w:tabs>
          <w:tab w:val="left" w:pos="5025"/>
        </w:tabs>
        <w:jc w:val="both"/>
        <w:rPr>
          <w:sz w:val="22"/>
          <w:szCs w:val="22"/>
        </w:rPr>
      </w:pPr>
    </w:p>
    <w:p w14:paraId="0DCA5A67" w14:textId="77777777" w:rsidR="00537E55" w:rsidRPr="0054392F" w:rsidRDefault="00286FD2" w:rsidP="005E7D09">
      <w:pPr>
        <w:tabs>
          <w:tab w:val="left" w:pos="3030"/>
        </w:tabs>
        <w:jc w:val="both"/>
        <w:rPr>
          <w:sz w:val="22"/>
          <w:szCs w:val="22"/>
        </w:rPr>
      </w:pPr>
      <w:r w:rsidRPr="0054392F">
        <w:rPr>
          <w:sz w:val="22"/>
          <w:szCs w:val="22"/>
        </w:rPr>
        <w:t>CITIZENS</w:t>
      </w:r>
      <w:r w:rsidR="007E1A31" w:rsidRPr="0054392F">
        <w:rPr>
          <w:sz w:val="22"/>
          <w:szCs w:val="22"/>
        </w:rPr>
        <w:t>’</w:t>
      </w:r>
      <w:r w:rsidRPr="0054392F">
        <w:rPr>
          <w:sz w:val="22"/>
          <w:szCs w:val="22"/>
        </w:rPr>
        <w:t xml:space="preserve"> COMMENTS</w:t>
      </w:r>
    </w:p>
    <w:p w14:paraId="26FAC982" w14:textId="77777777" w:rsidR="002C1C1D" w:rsidRPr="0054392F" w:rsidRDefault="002C1C1D" w:rsidP="005E7D09">
      <w:pPr>
        <w:tabs>
          <w:tab w:val="left" w:pos="3030"/>
        </w:tabs>
        <w:jc w:val="both"/>
        <w:rPr>
          <w:sz w:val="22"/>
          <w:szCs w:val="22"/>
        </w:rPr>
      </w:pPr>
    </w:p>
    <w:p w14:paraId="7E113A84" w14:textId="311A8533" w:rsidR="00447B66" w:rsidRPr="0054392F" w:rsidRDefault="00537E55" w:rsidP="005E7D09">
      <w:pPr>
        <w:tabs>
          <w:tab w:val="left" w:pos="3030"/>
        </w:tabs>
        <w:jc w:val="both"/>
        <w:rPr>
          <w:sz w:val="22"/>
          <w:szCs w:val="22"/>
        </w:rPr>
      </w:pPr>
      <w:r w:rsidRPr="0054392F">
        <w:rPr>
          <w:sz w:val="22"/>
          <w:szCs w:val="22"/>
        </w:rPr>
        <w:t>SPEAKERS</w:t>
      </w:r>
      <w:r w:rsidR="00963D22" w:rsidRPr="0054392F">
        <w:rPr>
          <w:sz w:val="22"/>
          <w:szCs w:val="22"/>
        </w:rPr>
        <w:t xml:space="preserve"> </w:t>
      </w:r>
    </w:p>
    <w:p w14:paraId="468289AB" w14:textId="77777777" w:rsidR="0050547B" w:rsidRPr="0054392F" w:rsidRDefault="0050547B" w:rsidP="005E7D09">
      <w:pPr>
        <w:tabs>
          <w:tab w:val="left" w:pos="3030"/>
        </w:tabs>
        <w:jc w:val="both"/>
        <w:rPr>
          <w:sz w:val="22"/>
          <w:szCs w:val="22"/>
        </w:rPr>
      </w:pPr>
    </w:p>
    <w:p w14:paraId="4ED5AD54" w14:textId="77777777" w:rsidR="003C5E43" w:rsidRPr="0054392F" w:rsidRDefault="003C5E43" w:rsidP="005E7D09">
      <w:pPr>
        <w:tabs>
          <w:tab w:val="left" w:pos="5025"/>
        </w:tabs>
        <w:jc w:val="both"/>
        <w:rPr>
          <w:sz w:val="22"/>
          <w:szCs w:val="22"/>
        </w:rPr>
      </w:pPr>
      <w:r w:rsidRPr="0054392F">
        <w:rPr>
          <w:sz w:val="22"/>
          <w:szCs w:val="22"/>
        </w:rPr>
        <w:t>APPROVAL OF MINUTES</w:t>
      </w:r>
    </w:p>
    <w:p w14:paraId="76674083" w14:textId="7D53CB73" w:rsidR="00677CAF" w:rsidRPr="0054392F" w:rsidRDefault="00631188" w:rsidP="00631188">
      <w:pPr>
        <w:tabs>
          <w:tab w:val="left" w:pos="5025"/>
        </w:tabs>
        <w:jc w:val="both"/>
        <w:rPr>
          <w:sz w:val="22"/>
          <w:szCs w:val="22"/>
        </w:rPr>
      </w:pPr>
      <w:r w:rsidRPr="0054392F">
        <w:rPr>
          <w:sz w:val="22"/>
          <w:szCs w:val="22"/>
        </w:rPr>
        <w:t xml:space="preserve">The minutes </w:t>
      </w:r>
      <w:r w:rsidR="00005862" w:rsidRPr="0054392F">
        <w:rPr>
          <w:sz w:val="22"/>
          <w:szCs w:val="22"/>
        </w:rPr>
        <w:t xml:space="preserve">of </w:t>
      </w:r>
      <w:r w:rsidR="00AE59A7" w:rsidRPr="0054392F">
        <w:rPr>
          <w:sz w:val="22"/>
          <w:szCs w:val="22"/>
        </w:rPr>
        <w:t>November 11</w:t>
      </w:r>
      <w:r w:rsidR="00005862" w:rsidRPr="0054392F">
        <w:rPr>
          <w:sz w:val="22"/>
          <w:szCs w:val="22"/>
        </w:rPr>
        <w:t>, 2019</w:t>
      </w:r>
      <w:r w:rsidRPr="0054392F">
        <w:rPr>
          <w:sz w:val="22"/>
          <w:szCs w:val="22"/>
        </w:rPr>
        <w:t xml:space="preserve"> were approved on </w:t>
      </w:r>
      <w:r w:rsidR="009C7698" w:rsidRPr="0054392F">
        <w:rPr>
          <w:sz w:val="22"/>
          <w:szCs w:val="22"/>
        </w:rPr>
        <w:t>a</w:t>
      </w:r>
      <w:r w:rsidR="00287B29" w:rsidRPr="0054392F">
        <w:rPr>
          <w:sz w:val="22"/>
          <w:szCs w:val="22"/>
        </w:rPr>
        <w:t xml:space="preserve"> </w:t>
      </w:r>
      <w:r w:rsidR="00FB4925" w:rsidRPr="0054392F">
        <w:rPr>
          <w:sz w:val="22"/>
          <w:szCs w:val="22"/>
        </w:rPr>
        <w:t xml:space="preserve">Martin/Myers </w:t>
      </w:r>
      <w:r w:rsidR="00B36C77" w:rsidRPr="0054392F">
        <w:rPr>
          <w:sz w:val="22"/>
          <w:szCs w:val="22"/>
        </w:rPr>
        <w:t>motion</w:t>
      </w:r>
      <w:r w:rsidR="00135F57" w:rsidRPr="0054392F">
        <w:rPr>
          <w:sz w:val="22"/>
          <w:szCs w:val="22"/>
        </w:rPr>
        <w:t>.</w:t>
      </w:r>
      <w:r w:rsidR="00FB4925" w:rsidRPr="0054392F">
        <w:rPr>
          <w:sz w:val="22"/>
          <w:szCs w:val="22"/>
        </w:rPr>
        <w:t xml:space="preserve">  Larry Barrick abstained from voting.</w:t>
      </w:r>
    </w:p>
    <w:p w14:paraId="7222C8FD" w14:textId="77777777" w:rsidR="00272B7E" w:rsidRPr="0054392F" w:rsidRDefault="00272B7E" w:rsidP="005E7D09">
      <w:pPr>
        <w:tabs>
          <w:tab w:val="left" w:pos="5025"/>
        </w:tabs>
        <w:jc w:val="both"/>
        <w:rPr>
          <w:sz w:val="22"/>
          <w:szCs w:val="22"/>
        </w:rPr>
      </w:pPr>
    </w:p>
    <w:p w14:paraId="3B85853A" w14:textId="77777777" w:rsidR="00286FD2" w:rsidRPr="0054392F" w:rsidRDefault="00286FD2" w:rsidP="005E7D09">
      <w:pPr>
        <w:tabs>
          <w:tab w:val="left" w:pos="5025"/>
        </w:tabs>
        <w:jc w:val="both"/>
        <w:rPr>
          <w:sz w:val="22"/>
          <w:szCs w:val="22"/>
        </w:rPr>
      </w:pPr>
      <w:r w:rsidRPr="0054392F">
        <w:rPr>
          <w:sz w:val="22"/>
          <w:szCs w:val="22"/>
        </w:rPr>
        <w:t>ADMINISTRATOR’S REPORT</w:t>
      </w:r>
    </w:p>
    <w:p w14:paraId="0C54CA88" w14:textId="125CFF4B" w:rsidR="00F13515" w:rsidRPr="0054392F" w:rsidRDefault="007844B0" w:rsidP="005E7D09">
      <w:pPr>
        <w:tabs>
          <w:tab w:val="left" w:pos="5025"/>
        </w:tabs>
        <w:jc w:val="both"/>
        <w:rPr>
          <w:sz w:val="22"/>
          <w:szCs w:val="22"/>
        </w:rPr>
      </w:pPr>
      <w:r w:rsidRPr="0054392F">
        <w:rPr>
          <w:sz w:val="22"/>
          <w:szCs w:val="22"/>
        </w:rPr>
        <w:t xml:space="preserve">The </w:t>
      </w:r>
      <w:r w:rsidR="00FB4925" w:rsidRPr="0054392F">
        <w:rPr>
          <w:sz w:val="22"/>
          <w:szCs w:val="22"/>
        </w:rPr>
        <w:t>November 30</w:t>
      </w:r>
      <w:r w:rsidR="00B23FFC" w:rsidRPr="0054392F">
        <w:rPr>
          <w:sz w:val="22"/>
          <w:szCs w:val="22"/>
        </w:rPr>
        <w:t>,</w:t>
      </w:r>
      <w:r w:rsidR="00287B29" w:rsidRPr="0054392F">
        <w:rPr>
          <w:sz w:val="22"/>
          <w:szCs w:val="22"/>
        </w:rPr>
        <w:t xml:space="preserve"> 201</w:t>
      </w:r>
      <w:r w:rsidR="003A1DA4" w:rsidRPr="0054392F">
        <w:rPr>
          <w:sz w:val="22"/>
          <w:szCs w:val="22"/>
        </w:rPr>
        <w:t>9</w:t>
      </w:r>
      <w:r w:rsidR="00484FDC" w:rsidRPr="0054392F">
        <w:rPr>
          <w:sz w:val="22"/>
          <w:szCs w:val="22"/>
        </w:rPr>
        <w:t xml:space="preserve"> </w:t>
      </w:r>
      <w:r w:rsidR="007D0E72" w:rsidRPr="0054392F">
        <w:rPr>
          <w:sz w:val="22"/>
          <w:szCs w:val="22"/>
        </w:rPr>
        <w:t xml:space="preserve">bank </w:t>
      </w:r>
      <w:r w:rsidR="00484FDC" w:rsidRPr="0054392F">
        <w:rPr>
          <w:sz w:val="22"/>
          <w:szCs w:val="22"/>
        </w:rPr>
        <w:t>bala</w:t>
      </w:r>
      <w:r w:rsidR="00D116ED" w:rsidRPr="0054392F">
        <w:rPr>
          <w:sz w:val="22"/>
          <w:szCs w:val="22"/>
        </w:rPr>
        <w:t>nces were as follows: Checking $</w:t>
      </w:r>
      <w:r w:rsidR="00FB4925" w:rsidRPr="0054392F">
        <w:rPr>
          <w:sz w:val="22"/>
          <w:szCs w:val="22"/>
        </w:rPr>
        <w:t>6</w:t>
      </w:r>
      <w:r w:rsidR="00005862" w:rsidRPr="0054392F">
        <w:rPr>
          <w:sz w:val="22"/>
          <w:szCs w:val="22"/>
        </w:rPr>
        <w:t>,</w:t>
      </w:r>
      <w:r w:rsidR="00FB4925" w:rsidRPr="0054392F">
        <w:rPr>
          <w:sz w:val="22"/>
          <w:szCs w:val="22"/>
        </w:rPr>
        <w:t>133.09</w:t>
      </w:r>
      <w:r w:rsidR="00E065CA" w:rsidRPr="0054392F">
        <w:rPr>
          <w:sz w:val="22"/>
          <w:szCs w:val="22"/>
        </w:rPr>
        <w:t>,</w:t>
      </w:r>
      <w:r w:rsidR="00330B73" w:rsidRPr="0054392F">
        <w:rPr>
          <w:sz w:val="22"/>
          <w:szCs w:val="22"/>
        </w:rPr>
        <w:t xml:space="preserve"> </w:t>
      </w:r>
      <w:r w:rsidR="00484FDC" w:rsidRPr="0054392F">
        <w:rPr>
          <w:sz w:val="22"/>
          <w:szCs w:val="22"/>
        </w:rPr>
        <w:t>Savings $</w:t>
      </w:r>
      <w:r w:rsidR="00005862" w:rsidRPr="0054392F">
        <w:rPr>
          <w:sz w:val="22"/>
          <w:szCs w:val="22"/>
        </w:rPr>
        <w:t>30,506.75</w:t>
      </w:r>
      <w:r w:rsidR="005936DF" w:rsidRPr="0054392F">
        <w:rPr>
          <w:sz w:val="22"/>
          <w:szCs w:val="22"/>
        </w:rPr>
        <w:t xml:space="preserve"> </w:t>
      </w:r>
      <w:r w:rsidR="00A44345" w:rsidRPr="0054392F">
        <w:rPr>
          <w:sz w:val="22"/>
          <w:szCs w:val="22"/>
        </w:rPr>
        <w:t>and Regional Code MMA $</w:t>
      </w:r>
      <w:r w:rsidR="00005862" w:rsidRPr="0054392F">
        <w:rPr>
          <w:sz w:val="22"/>
          <w:szCs w:val="22"/>
        </w:rPr>
        <w:t>4</w:t>
      </w:r>
      <w:r w:rsidR="00FB4925" w:rsidRPr="0054392F">
        <w:rPr>
          <w:sz w:val="22"/>
          <w:szCs w:val="22"/>
        </w:rPr>
        <w:t>39,204.52</w:t>
      </w:r>
      <w:r w:rsidR="00A520F5" w:rsidRPr="0054392F">
        <w:rPr>
          <w:sz w:val="22"/>
          <w:szCs w:val="22"/>
        </w:rPr>
        <w:t>.</w:t>
      </w:r>
      <w:r w:rsidR="00E06DA8" w:rsidRPr="0054392F">
        <w:rPr>
          <w:sz w:val="22"/>
          <w:szCs w:val="22"/>
        </w:rPr>
        <w:t xml:space="preserve">  </w:t>
      </w:r>
      <w:r w:rsidR="00484FDC" w:rsidRPr="0054392F">
        <w:rPr>
          <w:sz w:val="22"/>
          <w:szCs w:val="22"/>
        </w:rPr>
        <w:t>West Pennsboro Township</w:t>
      </w:r>
      <w:r w:rsidR="000371BF" w:rsidRPr="0054392F">
        <w:rPr>
          <w:sz w:val="22"/>
          <w:szCs w:val="22"/>
        </w:rPr>
        <w:t xml:space="preserve"> </w:t>
      </w:r>
      <w:r w:rsidR="006F5A18" w:rsidRPr="0054392F">
        <w:rPr>
          <w:sz w:val="22"/>
          <w:szCs w:val="22"/>
        </w:rPr>
        <w:t>earn</w:t>
      </w:r>
      <w:r w:rsidR="0082681B" w:rsidRPr="0054392F">
        <w:rPr>
          <w:sz w:val="22"/>
          <w:szCs w:val="22"/>
        </w:rPr>
        <w:t>ed</w:t>
      </w:r>
      <w:r w:rsidR="006F5A18" w:rsidRPr="0054392F">
        <w:rPr>
          <w:sz w:val="22"/>
          <w:szCs w:val="22"/>
        </w:rPr>
        <w:t xml:space="preserve"> </w:t>
      </w:r>
      <w:r w:rsidR="005936DF" w:rsidRPr="0054392F">
        <w:rPr>
          <w:sz w:val="22"/>
          <w:szCs w:val="22"/>
        </w:rPr>
        <w:t>$</w:t>
      </w:r>
      <w:r w:rsidR="00FB4925" w:rsidRPr="0054392F">
        <w:rPr>
          <w:sz w:val="22"/>
          <w:szCs w:val="22"/>
        </w:rPr>
        <w:t>2,803.20</w:t>
      </w:r>
      <w:r w:rsidR="00005862" w:rsidRPr="0054392F">
        <w:rPr>
          <w:sz w:val="22"/>
          <w:szCs w:val="22"/>
        </w:rPr>
        <w:t xml:space="preserve"> </w:t>
      </w:r>
      <w:r w:rsidR="0082681B" w:rsidRPr="0054392F">
        <w:rPr>
          <w:sz w:val="22"/>
          <w:szCs w:val="22"/>
        </w:rPr>
        <w:t xml:space="preserve">for </w:t>
      </w:r>
      <w:r w:rsidR="00A10766" w:rsidRPr="0054392F">
        <w:rPr>
          <w:sz w:val="22"/>
          <w:szCs w:val="22"/>
        </w:rPr>
        <w:t xml:space="preserve">UCC </w:t>
      </w:r>
      <w:r w:rsidR="0082681B" w:rsidRPr="0054392F">
        <w:rPr>
          <w:sz w:val="22"/>
          <w:szCs w:val="22"/>
        </w:rPr>
        <w:t>building permit administration</w:t>
      </w:r>
      <w:r w:rsidR="007B45E9" w:rsidRPr="0054392F">
        <w:rPr>
          <w:sz w:val="22"/>
          <w:szCs w:val="22"/>
        </w:rPr>
        <w:t xml:space="preserve"> </w:t>
      </w:r>
      <w:r w:rsidR="00A520F5" w:rsidRPr="0054392F">
        <w:rPr>
          <w:sz w:val="22"/>
          <w:szCs w:val="22"/>
        </w:rPr>
        <w:t xml:space="preserve">in </w:t>
      </w:r>
      <w:r w:rsidR="00FB4925" w:rsidRPr="0054392F">
        <w:rPr>
          <w:sz w:val="22"/>
          <w:szCs w:val="22"/>
        </w:rPr>
        <w:t>November</w:t>
      </w:r>
      <w:r w:rsidR="00005862" w:rsidRPr="0054392F">
        <w:rPr>
          <w:sz w:val="22"/>
          <w:szCs w:val="22"/>
        </w:rPr>
        <w:t>,</w:t>
      </w:r>
      <w:r w:rsidR="00DB01DD" w:rsidRPr="0054392F">
        <w:rPr>
          <w:sz w:val="22"/>
          <w:szCs w:val="22"/>
        </w:rPr>
        <w:t xml:space="preserve"> </w:t>
      </w:r>
      <w:r w:rsidR="0082681B" w:rsidRPr="0054392F">
        <w:rPr>
          <w:sz w:val="22"/>
          <w:szCs w:val="22"/>
        </w:rPr>
        <w:t xml:space="preserve">the </w:t>
      </w:r>
      <w:r w:rsidR="006B7AD4" w:rsidRPr="0054392F">
        <w:rPr>
          <w:sz w:val="22"/>
          <w:szCs w:val="22"/>
        </w:rPr>
        <w:t xml:space="preserve">WCCOG </w:t>
      </w:r>
      <w:r w:rsidR="0082681B" w:rsidRPr="0054392F">
        <w:rPr>
          <w:sz w:val="22"/>
          <w:szCs w:val="22"/>
        </w:rPr>
        <w:t>earned</w:t>
      </w:r>
      <w:r w:rsidR="000371BF" w:rsidRPr="0054392F">
        <w:rPr>
          <w:sz w:val="22"/>
          <w:szCs w:val="22"/>
        </w:rPr>
        <w:t xml:space="preserve"> $</w:t>
      </w:r>
      <w:r w:rsidR="00FB4925" w:rsidRPr="0054392F">
        <w:rPr>
          <w:sz w:val="22"/>
          <w:szCs w:val="22"/>
        </w:rPr>
        <w:t>700.80</w:t>
      </w:r>
      <w:r w:rsidR="00A56315" w:rsidRPr="0054392F">
        <w:rPr>
          <w:sz w:val="22"/>
          <w:szCs w:val="22"/>
        </w:rPr>
        <w:t xml:space="preserve"> for</w:t>
      </w:r>
      <w:r w:rsidR="000D6A6B" w:rsidRPr="0054392F">
        <w:rPr>
          <w:sz w:val="22"/>
          <w:szCs w:val="22"/>
        </w:rPr>
        <w:t xml:space="preserve"> the same period</w:t>
      </w:r>
      <w:r w:rsidR="00CC5073" w:rsidRPr="0054392F">
        <w:rPr>
          <w:sz w:val="22"/>
          <w:szCs w:val="22"/>
        </w:rPr>
        <w:t>.</w:t>
      </w:r>
      <w:r w:rsidR="00E065CA" w:rsidRPr="0054392F">
        <w:rPr>
          <w:sz w:val="22"/>
          <w:szCs w:val="22"/>
        </w:rPr>
        <w:t xml:space="preserve"> </w:t>
      </w:r>
      <w:r w:rsidR="00C80121" w:rsidRPr="0054392F">
        <w:rPr>
          <w:sz w:val="22"/>
          <w:szCs w:val="22"/>
        </w:rPr>
        <w:t xml:space="preserve"> </w:t>
      </w:r>
      <w:r w:rsidR="00C13B8E" w:rsidRPr="0054392F">
        <w:rPr>
          <w:sz w:val="22"/>
          <w:szCs w:val="22"/>
        </w:rPr>
        <w:t>The</w:t>
      </w:r>
      <w:r w:rsidR="009E0E82" w:rsidRPr="0054392F">
        <w:rPr>
          <w:sz w:val="22"/>
          <w:szCs w:val="22"/>
        </w:rPr>
        <w:t xml:space="preserve"> </w:t>
      </w:r>
      <w:r w:rsidR="00FB4925" w:rsidRPr="0054392F">
        <w:rPr>
          <w:sz w:val="22"/>
          <w:szCs w:val="22"/>
        </w:rPr>
        <w:t>Dece</w:t>
      </w:r>
      <w:r w:rsidR="00005862" w:rsidRPr="0054392F">
        <w:rPr>
          <w:sz w:val="22"/>
          <w:szCs w:val="22"/>
        </w:rPr>
        <w:t>mber</w:t>
      </w:r>
      <w:r w:rsidR="006852D6" w:rsidRPr="0054392F">
        <w:rPr>
          <w:sz w:val="22"/>
          <w:szCs w:val="22"/>
        </w:rPr>
        <w:t xml:space="preserve"> </w:t>
      </w:r>
      <w:r w:rsidR="00024E49" w:rsidRPr="0054392F">
        <w:rPr>
          <w:sz w:val="22"/>
          <w:szCs w:val="22"/>
        </w:rPr>
        <w:t>B</w:t>
      </w:r>
      <w:r w:rsidR="00C13B8E" w:rsidRPr="0054392F">
        <w:rPr>
          <w:sz w:val="22"/>
          <w:szCs w:val="22"/>
        </w:rPr>
        <w:t xml:space="preserve">ill </w:t>
      </w:r>
      <w:r w:rsidR="00024E49" w:rsidRPr="0054392F">
        <w:rPr>
          <w:sz w:val="22"/>
          <w:szCs w:val="22"/>
        </w:rPr>
        <w:t>L</w:t>
      </w:r>
      <w:r w:rsidR="00C13B8E" w:rsidRPr="0054392F">
        <w:rPr>
          <w:sz w:val="22"/>
          <w:szCs w:val="22"/>
        </w:rPr>
        <w:t>ist of $</w:t>
      </w:r>
      <w:r w:rsidR="00FB4925" w:rsidRPr="0054392F">
        <w:rPr>
          <w:sz w:val="22"/>
          <w:szCs w:val="22"/>
        </w:rPr>
        <w:t>38,516.37</w:t>
      </w:r>
      <w:r w:rsidR="00E454EF" w:rsidRPr="0054392F">
        <w:rPr>
          <w:sz w:val="22"/>
          <w:szCs w:val="22"/>
        </w:rPr>
        <w:t xml:space="preserve"> was</w:t>
      </w:r>
      <w:r w:rsidR="00890D35" w:rsidRPr="0054392F">
        <w:rPr>
          <w:sz w:val="22"/>
          <w:szCs w:val="22"/>
        </w:rPr>
        <w:t xml:space="preserve"> authorized </w:t>
      </w:r>
      <w:r w:rsidR="00FA7FC9" w:rsidRPr="0054392F">
        <w:rPr>
          <w:sz w:val="22"/>
          <w:szCs w:val="22"/>
        </w:rPr>
        <w:t>on</w:t>
      </w:r>
      <w:r w:rsidR="00E61903" w:rsidRPr="0054392F">
        <w:rPr>
          <w:sz w:val="22"/>
          <w:szCs w:val="22"/>
        </w:rPr>
        <w:t xml:space="preserve"> </w:t>
      </w:r>
      <w:r w:rsidR="009A05F1" w:rsidRPr="0054392F">
        <w:rPr>
          <w:sz w:val="22"/>
          <w:szCs w:val="22"/>
        </w:rPr>
        <w:t>a</w:t>
      </w:r>
      <w:r w:rsidR="00FB4925" w:rsidRPr="0054392F">
        <w:rPr>
          <w:sz w:val="22"/>
          <w:szCs w:val="22"/>
        </w:rPr>
        <w:t xml:space="preserve"> </w:t>
      </w:r>
      <w:r w:rsidR="00005862" w:rsidRPr="0054392F">
        <w:rPr>
          <w:sz w:val="22"/>
          <w:szCs w:val="22"/>
        </w:rPr>
        <w:t>Myers</w:t>
      </w:r>
      <w:r w:rsidR="00FB4925" w:rsidRPr="0054392F">
        <w:rPr>
          <w:sz w:val="22"/>
          <w:szCs w:val="22"/>
        </w:rPr>
        <w:t>/</w:t>
      </w:r>
      <w:proofErr w:type="spellStart"/>
      <w:r w:rsidR="00FB4925" w:rsidRPr="0054392F">
        <w:rPr>
          <w:sz w:val="22"/>
          <w:szCs w:val="22"/>
        </w:rPr>
        <w:t>Sangialosi</w:t>
      </w:r>
      <w:proofErr w:type="spellEnd"/>
      <w:r w:rsidR="009A05F1" w:rsidRPr="0054392F">
        <w:rPr>
          <w:sz w:val="22"/>
          <w:szCs w:val="22"/>
        </w:rPr>
        <w:t xml:space="preserve"> motion</w:t>
      </w:r>
      <w:r w:rsidR="00B43C55" w:rsidRPr="0054392F">
        <w:rPr>
          <w:sz w:val="22"/>
          <w:szCs w:val="22"/>
        </w:rPr>
        <w:t xml:space="preserve"> </w:t>
      </w:r>
      <w:r w:rsidR="00196C7C" w:rsidRPr="0054392F">
        <w:rPr>
          <w:sz w:val="22"/>
          <w:szCs w:val="22"/>
        </w:rPr>
        <w:t>which</w:t>
      </w:r>
      <w:r w:rsidR="00E454EF" w:rsidRPr="0054392F">
        <w:rPr>
          <w:sz w:val="22"/>
          <w:szCs w:val="22"/>
        </w:rPr>
        <w:t xml:space="preserve"> </w:t>
      </w:r>
      <w:r w:rsidR="00333981" w:rsidRPr="0054392F">
        <w:rPr>
          <w:sz w:val="22"/>
          <w:szCs w:val="22"/>
        </w:rPr>
        <w:t>carried</w:t>
      </w:r>
      <w:r w:rsidR="002B21AC" w:rsidRPr="0054392F">
        <w:rPr>
          <w:sz w:val="22"/>
          <w:szCs w:val="22"/>
        </w:rPr>
        <w:t xml:space="preserve">.  </w:t>
      </w:r>
    </w:p>
    <w:p w14:paraId="2BEA6952" w14:textId="77777777" w:rsidR="00643576" w:rsidRPr="0054392F" w:rsidRDefault="00643576" w:rsidP="005E7D09">
      <w:pPr>
        <w:tabs>
          <w:tab w:val="left" w:pos="5025"/>
        </w:tabs>
        <w:jc w:val="both"/>
        <w:rPr>
          <w:sz w:val="22"/>
          <w:szCs w:val="22"/>
        </w:rPr>
      </w:pPr>
    </w:p>
    <w:p w14:paraId="5AD7452E" w14:textId="3AF3525C" w:rsidR="00181522" w:rsidRPr="0054392F" w:rsidRDefault="00603EDA" w:rsidP="005E7D09">
      <w:pPr>
        <w:tabs>
          <w:tab w:val="left" w:pos="5025"/>
        </w:tabs>
        <w:jc w:val="both"/>
        <w:rPr>
          <w:sz w:val="22"/>
          <w:szCs w:val="22"/>
        </w:rPr>
      </w:pPr>
      <w:r w:rsidRPr="0054392F">
        <w:rPr>
          <w:sz w:val="22"/>
          <w:szCs w:val="22"/>
        </w:rPr>
        <w:t>C</w:t>
      </w:r>
      <w:r w:rsidR="00600C9E" w:rsidRPr="0054392F">
        <w:rPr>
          <w:sz w:val="22"/>
          <w:szCs w:val="22"/>
        </w:rPr>
        <w:t>OMMITT</w:t>
      </w:r>
      <w:r w:rsidR="002D20B5" w:rsidRPr="0054392F">
        <w:rPr>
          <w:sz w:val="22"/>
          <w:szCs w:val="22"/>
        </w:rPr>
        <w:t xml:space="preserve">EE REPORTS – LEGISLATIVE </w:t>
      </w:r>
      <w:r w:rsidR="008D1E9C" w:rsidRPr="0054392F">
        <w:rPr>
          <w:sz w:val="22"/>
          <w:szCs w:val="22"/>
        </w:rPr>
        <w:t>REPORTS</w:t>
      </w:r>
    </w:p>
    <w:p w14:paraId="0F85E01D" w14:textId="77777777" w:rsidR="00643576" w:rsidRPr="0054392F" w:rsidRDefault="00643576" w:rsidP="0075631E">
      <w:pPr>
        <w:rPr>
          <w:sz w:val="22"/>
          <w:szCs w:val="22"/>
        </w:rPr>
      </w:pPr>
    </w:p>
    <w:p w14:paraId="1DF36951" w14:textId="697AE7AD" w:rsidR="0075631E" w:rsidRPr="0054392F" w:rsidRDefault="00126B9A" w:rsidP="0075631E">
      <w:pPr>
        <w:rPr>
          <w:sz w:val="22"/>
          <w:szCs w:val="22"/>
        </w:rPr>
      </w:pPr>
      <w:r w:rsidRPr="0054392F">
        <w:rPr>
          <w:sz w:val="22"/>
          <w:szCs w:val="22"/>
        </w:rPr>
        <w:t>COUNTY</w:t>
      </w:r>
      <w:r w:rsidR="00881F15" w:rsidRPr="0054392F">
        <w:rPr>
          <w:sz w:val="22"/>
          <w:szCs w:val="22"/>
        </w:rPr>
        <w:t xml:space="preserve"> </w:t>
      </w:r>
      <w:r w:rsidR="00176B6C" w:rsidRPr="0054392F">
        <w:rPr>
          <w:sz w:val="22"/>
          <w:szCs w:val="22"/>
        </w:rPr>
        <w:t xml:space="preserve">&amp; STATE </w:t>
      </w:r>
      <w:r w:rsidR="00881F15" w:rsidRPr="0054392F">
        <w:rPr>
          <w:sz w:val="22"/>
          <w:szCs w:val="22"/>
        </w:rPr>
        <w:t>REPORT</w:t>
      </w:r>
      <w:r w:rsidR="000E3A5B" w:rsidRPr="0054392F">
        <w:rPr>
          <w:sz w:val="22"/>
          <w:szCs w:val="22"/>
        </w:rPr>
        <w:t>S</w:t>
      </w:r>
    </w:p>
    <w:p w14:paraId="3B8E54C8" w14:textId="171C8D65" w:rsidR="004D0652" w:rsidRPr="0054392F" w:rsidRDefault="004D0652" w:rsidP="006D398C">
      <w:pPr>
        <w:shd w:val="clear" w:color="auto" w:fill="FFFFFF"/>
        <w:jc w:val="both"/>
        <w:rPr>
          <w:color w:val="000000"/>
          <w:sz w:val="22"/>
          <w:szCs w:val="22"/>
        </w:rPr>
      </w:pPr>
      <w:r w:rsidRPr="0054392F">
        <w:rPr>
          <w:color w:val="000000"/>
          <w:sz w:val="22"/>
          <w:szCs w:val="22"/>
        </w:rPr>
        <w:t xml:space="preserve">Cumberland County has a new Deputy Chief Clerk, Stacy Snyder.  They also have a new Director of Veteran Affairs, Danny </w:t>
      </w:r>
      <w:proofErr w:type="spellStart"/>
      <w:r w:rsidRPr="0054392F">
        <w:rPr>
          <w:color w:val="000000"/>
          <w:sz w:val="22"/>
          <w:szCs w:val="22"/>
        </w:rPr>
        <w:t>Osten</w:t>
      </w:r>
      <w:proofErr w:type="spellEnd"/>
      <w:r w:rsidRPr="0054392F">
        <w:rPr>
          <w:color w:val="000000"/>
          <w:sz w:val="22"/>
          <w:szCs w:val="22"/>
        </w:rPr>
        <w:t>.</w:t>
      </w:r>
    </w:p>
    <w:p w14:paraId="3D6910D1" w14:textId="02B6F374" w:rsidR="004D0652" w:rsidRPr="0054392F" w:rsidRDefault="004D0652" w:rsidP="006D398C">
      <w:pPr>
        <w:shd w:val="clear" w:color="auto" w:fill="FFFFFF"/>
        <w:jc w:val="both"/>
        <w:rPr>
          <w:color w:val="000000"/>
          <w:sz w:val="22"/>
          <w:szCs w:val="22"/>
        </w:rPr>
      </w:pPr>
    </w:p>
    <w:p w14:paraId="3FA64E3B" w14:textId="2853DA66" w:rsidR="004D0652" w:rsidRPr="0054392F" w:rsidRDefault="00486CB9" w:rsidP="006D398C">
      <w:pPr>
        <w:shd w:val="clear" w:color="auto" w:fill="FFFFFF"/>
        <w:jc w:val="both"/>
        <w:rPr>
          <w:color w:val="000000"/>
          <w:sz w:val="22"/>
          <w:szCs w:val="22"/>
        </w:rPr>
      </w:pPr>
      <w:r w:rsidRPr="0054392F">
        <w:rPr>
          <w:color w:val="000000"/>
          <w:sz w:val="22"/>
          <w:szCs w:val="22"/>
        </w:rPr>
        <w:t xml:space="preserve">The seventh courtroom renovations are complete.  It will be used starting in January 2020.  </w:t>
      </w:r>
    </w:p>
    <w:p w14:paraId="33EE3A72" w14:textId="5544F484" w:rsidR="00486CB9" w:rsidRPr="0054392F" w:rsidRDefault="00486CB9" w:rsidP="006D398C">
      <w:pPr>
        <w:shd w:val="clear" w:color="auto" w:fill="FFFFFF"/>
        <w:jc w:val="both"/>
        <w:rPr>
          <w:color w:val="000000"/>
          <w:sz w:val="22"/>
          <w:szCs w:val="22"/>
        </w:rPr>
      </w:pPr>
    </w:p>
    <w:p w14:paraId="6F290D82" w14:textId="77777777" w:rsidR="00340AA2" w:rsidRPr="0054392F" w:rsidRDefault="00486CB9" w:rsidP="006D398C">
      <w:pPr>
        <w:shd w:val="clear" w:color="auto" w:fill="FFFFFF"/>
        <w:jc w:val="both"/>
        <w:rPr>
          <w:color w:val="000000"/>
          <w:sz w:val="22"/>
          <w:szCs w:val="22"/>
        </w:rPr>
      </w:pPr>
      <w:r w:rsidRPr="0054392F">
        <w:rPr>
          <w:color w:val="000000"/>
          <w:sz w:val="22"/>
          <w:szCs w:val="22"/>
        </w:rPr>
        <w:t>For the sixth year in a row, Cumberland County adopted its budget with no tax increase.</w:t>
      </w:r>
    </w:p>
    <w:p w14:paraId="10F1D26F" w14:textId="77777777" w:rsidR="00340AA2" w:rsidRPr="0054392F" w:rsidRDefault="00340AA2" w:rsidP="006D398C">
      <w:pPr>
        <w:shd w:val="clear" w:color="auto" w:fill="FFFFFF"/>
        <w:jc w:val="both"/>
        <w:rPr>
          <w:color w:val="000000"/>
          <w:sz w:val="22"/>
          <w:szCs w:val="22"/>
        </w:rPr>
      </w:pPr>
    </w:p>
    <w:p w14:paraId="51654245" w14:textId="2EC38976" w:rsidR="00486CB9" w:rsidRPr="0054392F" w:rsidRDefault="00340AA2" w:rsidP="006D398C">
      <w:pPr>
        <w:shd w:val="clear" w:color="auto" w:fill="FFFFFF"/>
        <w:jc w:val="both"/>
        <w:rPr>
          <w:color w:val="000000"/>
          <w:sz w:val="22"/>
          <w:szCs w:val="22"/>
        </w:rPr>
      </w:pPr>
      <w:r w:rsidRPr="0054392F">
        <w:rPr>
          <w:color w:val="000000"/>
          <w:sz w:val="22"/>
          <w:szCs w:val="22"/>
        </w:rPr>
        <w:t>Derek Snyder from Torren Ecker’s office</w:t>
      </w:r>
      <w:r w:rsidR="00486CB9" w:rsidRPr="0054392F">
        <w:rPr>
          <w:color w:val="000000"/>
          <w:sz w:val="22"/>
          <w:szCs w:val="22"/>
        </w:rPr>
        <w:t xml:space="preserve"> </w:t>
      </w:r>
      <w:r w:rsidR="00B24C10" w:rsidRPr="0054392F">
        <w:rPr>
          <w:color w:val="000000"/>
          <w:sz w:val="22"/>
          <w:szCs w:val="22"/>
        </w:rPr>
        <w:t>reported that Representative</w:t>
      </w:r>
      <w:r w:rsidR="00BC11B3">
        <w:rPr>
          <w:color w:val="000000"/>
          <w:sz w:val="22"/>
          <w:szCs w:val="22"/>
        </w:rPr>
        <w:t>s</w:t>
      </w:r>
      <w:r w:rsidR="00B24C10" w:rsidRPr="0054392F">
        <w:rPr>
          <w:color w:val="000000"/>
          <w:sz w:val="22"/>
          <w:szCs w:val="22"/>
        </w:rPr>
        <w:t xml:space="preserve"> Ecker and </w:t>
      </w:r>
      <w:proofErr w:type="spellStart"/>
      <w:r w:rsidR="00B24C10" w:rsidRPr="0054392F">
        <w:rPr>
          <w:color w:val="000000"/>
          <w:sz w:val="22"/>
          <w:szCs w:val="22"/>
        </w:rPr>
        <w:t>Gleim</w:t>
      </w:r>
      <w:proofErr w:type="spellEnd"/>
      <w:r w:rsidR="00B24C10" w:rsidRPr="0054392F">
        <w:rPr>
          <w:color w:val="000000"/>
          <w:sz w:val="22"/>
          <w:szCs w:val="22"/>
        </w:rPr>
        <w:t xml:space="preserve"> co-hosted a farmer’s breakfast on Friday, November 15</w:t>
      </w:r>
      <w:r w:rsidR="00B24C10" w:rsidRPr="0054392F">
        <w:rPr>
          <w:color w:val="000000"/>
          <w:sz w:val="22"/>
          <w:szCs w:val="22"/>
          <w:vertAlign w:val="superscript"/>
        </w:rPr>
        <w:t>th</w:t>
      </w:r>
      <w:r w:rsidR="00B24C10" w:rsidRPr="0054392F">
        <w:rPr>
          <w:color w:val="000000"/>
          <w:sz w:val="22"/>
          <w:szCs w:val="22"/>
        </w:rPr>
        <w:t xml:space="preserve">.  There is one more week of sessions in 2019.  Minimum wage is likely to be a topic that is brought up again.  Both Representative Ecker and Gleim are opposed to raising the minimum wage.  Larry Barrick mentioned that a $15 minimum wage would negatively </w:t>
      </w:r>
      <w:r w:rsidR="00751B93" w:rsidRPr="0054392F">
        <w:rPr>
          <w:color w:val="000000"/>
          <w:sz w:val="22"/>
          <w:szCs w:val="22"/>
        </w:rPr>
        <w:t>affect</w:t>
      </w:r>
      <w:r w:rsidR="00B24C10" w:rsidRPr="0054392F">
        <w:rPr>
          <w:color w:val="000000"/>
          <w:sz w:val="22"/>
          <w:szCs w:val="22"/>
        </w:rPr>
        <w:t xml:space="preserve"> townships pay scales.</w:t>
      </w:r>
      <w:r w:rsidR="00486CB9" w:rsidRPr="0054392F">
        <w:rPr>
          <w:color w:val="000000"/>
          <w:sz w:val="22"/>
          <w:szCs w:val="22"/>
        </w:rPr>
        <w:t xml:space="preserve"> </w:t>
      </w:r>
    </w:p>
    <w:p w14:paraId="07F32861" w14:textId="77777777" w:rsidR="00BC5905" w:rsidRPr="0054392F" w:rsidRDefault="00BC5905" w:rsidP="000C4F50">
      <w:pPr>
        <w:tabs>
          <w:tab w:val="left" w:pos="5025"/>
        </w:tabs>
        <w:jc w:val="both"/>
        <w:rPr>
          <w:sz w:val="22"/>
          <w:szCs w:val="22"/>
        </w:rPr>
      </w:pPr>
    </w:p>
    <w:p w14:paraId="4E8B1D6F" w14:textId="77777777" w:rsidR="00EB7957" w:rsidRPr="0054392F" w:rsidRDefault="00344EE9" w:rsidP="00EB7957">
      <w:pPr>
        <w:tabs>
          <w:tab w:val="left" w:pos="5025"/>
        </w:tabs>
        <w:jc w:val="both"/>
        <w:rPr>
          <w:sz w:val="22"/>
          <w:szCs w:val="22"/>
        </w:rPr>
      </w:pPr>
      <w:r w:rsidRPr="0054392F">
        <w:rPr>
          <w:sz w:val="22"/>
          <w:szCs w:val="22"/>
        </w:rPr>
        <w:t>SOLICITOR’S REPORT</w:t>
      </w:r>
    </w:p>
    <w:p w14:paraId="0B4E11A6" w14:textId="7D089D65" w:rsidR="00340AA2" w:rsidRPr="00EB7957" w:rsidRDefault="00603CA1" w:rsidP="00EB7957">
      <w:pPr>
        <w:tabs>
          <w:tab w:val="left" w:pos="5025"/>
        </w:tabs>
        <w:jc w:val="both"/>
        <w:rPr>
          <w:sz w:val="22"/>
          <w:szCs w:val="22"/>
        </w:rPr>
      </w:pPr>
      <w:r w:rsidRPr="0054392F">
        <w:rPr>
          <w:sz w:val="22"/>
          <w:szCs w:val="22"/>
        </w:rPr>
        <w:t xml:space="preserve">Marcus McKnight </w:t>
      </w:r>
      <w:r w:rsidR="00340AA2" w:rsidRPr="0054392F">
        <w:rPr>
          <w:sz w:val="22"/>
          <w:szCs w:val="22"/>
        </w:rPr>
        <w:t xml:space="preserve">reviewed the WCCOG’s snow policy as follows:  </w:t>
      </w:r>
      <w:r w:rsidR="00340AA2" w:rsidRPr="0054392F">
        <w:rPr>
          <w:color w:val="222222"/>
          <w:sz w:val="22"/>
          <w:szCs w:val="22"/>
        </w:rPr>
        <w:t>The WCCOG recognizes the fact that inclement weather and other emergencies can affect the municipalities’ ability to attend the monthly meetings.  The meeting will be cancelled by 10AM the day when an emergency occurs. Such emergencies include significant snow or ice, electricity is out, heat in the winter is not available, flooding affects transportation, or the governor declares a weather emergency and asks people to stay off the roads.  The president and vice president will make the determination if cancelling the meeting is necessary.    Everyone will be notified via email and text message if an appropriate cell phone number is provided to the administrator.</w:t>
      </w:r>
    </w:p>
    <w:p w14:paraId="74AC9458" w14:textId="30C6081F" w:rsidR="0018595A" w:rsidRPr="0054392F" w:rsidRDefault="0018595A" w:rsidP="000C4F50">
      <w:pPr>
        <w:tabs>
          <w:tab w:val="left" w:pos="5025"/>
        </w:tabs>
        <w:jc w:val="both"/>
        <w:rPr>
          <w:sz w:val="22"/>
          <w:szCs w:val="22"/>
        </w:rPr>
      </w:pPr>
      <w:r w:rsidRPr="0054392F">
        <w:rPr>
          <w:sz w:val="22"/>
          <w:szCs w:val="22"/>
        </w:rPr>
        <w:lastRenderedPageBreak/>
        <w:t xml:space="preserve">Marcus McKnight also mentioned that </w:t>
      </w:r>
      <w:r w:rsidR="00340AA2" w:rsidRPr="0054392F">
        <w:rPr>
          <w:sz w:val="22"/>
          <w:szCs w:val="22"/>
        </w:rPr>
        <w:t xml:space="preserve">Mike Fry’s term on Newville Borough’s council is ending.  He thanked Mike for his eight years of service to Newville and the WCCOG. </w:t>
      </w:r>
    </w:p>
    <w:p w14:paraId="55DF2561" w14:textId="77777777" w:rsidR="0018595A" w:rsidRPr="0054392F" w:rsidRDefault="0018595A" w:rsidP="000C4F50">
      <w:pPr>
        <w:tabs>
          <w:tab w:val="left" w:pos="5025"/>
        </w:tabs>
        <w:jc w:val="both"/>
        <w:rPr>
          <w:sz w:val="22"/>
          <w:szCs w:val="22"/>
        </w:rPr>
      </w:pPr>
    </w:p>
    <w:p w14:paraId="2B35A211" w14:textId="77777777" w:rsidR="00917864" w:rsidRPr="0054392F" w:rsidRDefault="004318FB" w:rsidP="005E7D09">
      <w:pPr>
        <w:tabs>
          <w:tab w:val="left" w:pos="5025"/>
        </w:tabs>
        <w:jc w:val="both"/>
        <w:rPr>
          <w:sz w:val="22"/>
          <w:szCs w:val="22"/>
        </w:rPr>
      </w:pPr>
      <w:r w:rsidRPr="0054392F">
        <w:rPr>
          <w:sz w:val="22"/>
          <w:szCs w:val="22"/>
        </w:rPr>
        <w:t>MUNICIPAL REPORTS</w:t>
      </w:r>
    </w:p>
    <w:p w14:paraId="581A1D14" w14:textId="7E446EAC" w:rsidR="00067ABC" w:rsidRDefault="00817F04" w:rsidP="00EF403C">
      <w:pPr>
        <w:tabs>
          <w:tab w:val="left" w:pos="5025"/>
        </w:tabs>
        <w:jc w:val="both"/>
        <w:rPr>
          <w:sz w:val="22"/>
          <w:szCs w:val="22"/>
        </w:rPr>
      </w:pPr>
      <w:r w:rsidRPr="0054392F">
        <w:rPr>
          <w:b/>
          <w:sz w:val="22"/>
          <w:szCs w:val="22"/>
        </w:rPr>
        <w:t>Cooke Township</w:t>
      </w:r>
      <w:r w:rsidRPr="0054392F">
        <w:rPr>
          <w:sz w:val="22"/>
          <w:szCs w:val="22"/>
        </w:rPr>
        <w:t xml:space="preserve"> - </w:t>
      </w:r>
      <w:r w:rsidR="00FB4DFB" w:rsidRPr="0054392F">
        <w:rPr>
          <w:sz w:val="22"/>
          <w:szCs w:val="22"/>
        </w:rPr>
        <w:t xml:space="preserve">Pat </w:t>
      </w:r>
      <w:proofErr w:type="spellStart"/>
      <w:r w:rsidR="00FB4DFB" w:rsidRPr="0054392F">
        <w:rPr>
          <w:sz w:val="22"/>
          <w:szCs w:val="22"/>
        </w:rPr>
        <w:t>S</w:t>
      </w:r>
      <w:r w:rsidR="003227E5" w:rsidRPr="0054392F">
        <w:rPr>
          <w:sz w:val="22"/>
          <w:szCs w:val="22"/>
        </w:rPr>
        <w:t>angialosi</w:t>
      </w:r>
      <w:proofErr w:type="spellEnd"/>
      <w:r w:rsidR="003227E5" w:rsidRPr="0054392F">
        <w:rPr>
          <w:sz w:val="22"/>
          <w:szCs w:val="22"/>
        </w:rPr>
        <w:t xml:space="preserve"> reported the Township</w:t>
      </w:r>
      <w:r w:rsidR="00472A22" w:rsidRPr="0054392F">
        <w:rPr>
          <w:sz w:val="22"/>
          <w:szCs w:val="22"/>
        </w:rPr>
        <w:t xml:space="preserve"> </w:t>
      </w:r>
      <w:r w:rsidR="00EB7957" w:rsidRPr="0054392F">
        <w:rPr>
          <w:sz w:val="22"/>
          <w:szCs w:val="22"/>
        </w:rPr>
        <w:t>passed its 2020 budget.</w:t>
      </w:r>
      <w:r w:rsidR="00EB7957">
        <w:rPr>
          <w:sz w:val="22"/>
          <w:szCs w:val="22"/>
        </w:rPr>
        <w:t xml:space="preserve">  </w:t>
      </w:r>
      <w:r w:rsidR="00EB7957" w:rsidRPr="00911532">
        <w:rPr>
          <w:sz w:val="22"/>
          <w:szCs w:val="22"/>
        </w:rPr>
        <w:t xml:space="preserve">The road crew in conjunction with </w:t>
      </w:r>
      <w:proofErr w:type="spellStart"/>
      <w:r w:rsidR="00EB7957" w:rsidRPr="00911532">
        <w:rPr>
          <w:sz w:val="22"/>
          <w:szCs w:val="22"/>
        </w:rPr>
        <w:t>PennDOT</w:t>
      </w:r>
      <w:proofErr w:type="spellEnd"/>
      <w:r w:rsidR="00EB7957" w:rsidRPr="00911532">
        <w:rPr>
          <w:sz w:val="22"/>
          <w:szCs w:val="22"/>
        </w:rPr>
        <w:t xml:space="preserve"> </w:t>
      </w:r>
      <w:r w:rsidR="00911532" w:rsidRPr="00911532">
        <w:rPr>
          <w:sz w:val="22"/>
          <w:szCs w:val="22"/>
        </w:rPr>
        <w:t xml:space="preserve">installed a culvert pipe </w:t>
      </w:r>
      <w:r w:rsidR="00EB7957" w:rsidRPr="00911532">
        <w:rPr>
          <w:sz w:val="22"/>
          <w:szCs w:val="22"/>
        </w:rPr>
        <w:t>at the intersection of Leaf Road and Route 233</w:t>
      </w:r>
      <w:r w:rsidR="00911532" w:rsidRPr="00911532">
        <w:rPr>
          <w:sz w:val="22"/>
          <w:szCs w:val="22"/>
        </w:rPr>
        <w:t>.  They replaced the hydraulic lines on the spreader. T</w:t>
      </w:r>
      <w:r w:rsidR="00EB7957" w:rsidRPr="00911532">
        <w:rPr>
          <w:sz w:val="22"/>
          <w:szCs w:val="22"/>
        </w:rPr>
        <w:t xml:space="preserve">hey had eight </w:t>
      </w:r>
      <w:r w:rsidR="00911532" w:rsidRPr="00911532">
        <w:rPr>
          <w:sz w:val="22"/>
          <w:szCs w:val="22"/>
        </w:rPr>
        <w:t>dead trees cut down around the Township building.</w:t>
      </w:r>
      <w:r w:rsidR="00EB7957" w:rsidRPr="00911532">
        <w:rPr>
          <w:sz w:val="22"/>
          <w:szCs w:val="22"/>
        </w:rPr>
        <w:t xml:space="preserve">  The road crew cleaned up the </w:t>
      </w:r>
      <w:r w:rsidR="00911532" w:rsidRPr="00911532">
        <w:rPr>
          <w:sz w:val="22"/>
          <w:szCs w:val="22"/>
        </w:rPr>
        <w:t>wood</w:t>
      </w:r>
      <w:r w:rsidR="00EB7957" w:rsidRPr="00911532">
        <w:rPr>
          <w:sz w:val="22"/>
          <w:szCs w:val="22"/>
        </w:rPr>
        <w:t xml:space="preserve"> and brush.  Sealed cracks on </w:t>
      </w:r>
      <w:proofErr w:type="spellStart"/>
      <w:r w:rsidR="00EB7957" w:rsidRPr="00911532">
        <w:rPr>
          <w:sz w:val="22"/>
          <w:szCs w:val="22"/>
        </w:rPr>
        <w:t>Bendersville</w:t>
      </w:r>
      <w:proofErr w:type="spellEnd"/>
      <w:r w:rsidR="00911532" w:rsidRPr="00911532">
        <w:rPr>
          <w:sz w:val="22"/>
          <w:szCs w:val="22"/>
        </w:rPr>
        <w:t xml:space="preserve"> (including the bridge)</w:t>
      </w:r>
      <w:r w:rsidR="00EB7957" w:rsidRPr="00911532">
        <w:rPr>
          <w:sz w:val="22"/>
          <w:szCs w:val="22"/>
        </w:rPr>
        <w:t xml:space="preserve">, </w:t>
      </w:r>
      <w:proofErr w:type="spellStart"/>
      <w:r w:rsidR="00EB7957" w:rsidRPr="00911532">
        <w:rPr>
          <w:sz w:val="22"/>
          <w:szCs w:val="22"/>
        </w:rPr>
        <w:t>Michaux</w:t>
      </w:r>
      <w:proofErr w:type="spellEnd"/>
      <w:r w:rsidR="00D55116" w:rsidRPr="00911532">
        <w:rPr>
          <w:sz w:val="22"/>
          <w:szCs w:val="22"/>
        </w:rPr>
        <w:t xml:space="preserve"> Oaks</w:t>
      </w:r>
      <w:r w:rsidR="00911532">
        <w:rPr>
          <w:sz w:val="22"/>
          <w:szCs w:val="22"/>
        </w:rPr>
        <w:t xml:space="preserve"> Road, and Ridge Roads.</w:t>
      </w:r>
    </w:p>
    <w:p w14:paraId="38B370AA" w14:textId="7B9289E1" w:rsidR="004977E6" w:rsidRPr="0054392F" w:rsidRDefault="004977E6" w:rsidP="00EF403C">
      <w:pPr>
        <w:tabs>
          <w:tab w:val="left" w:pos="5025"/>
        </w:tabs>
        <w:jc w:val="both"/>
        <w:rPr>
          <w:sz w:val="22"/>
          <w:szCs w:val="22"/>
        </w:rPr>
      </w:pPr>
      <w:r w:rsidRPr="0054392F">
        <w:rPr>
          <w:b/>
          <w:bCs/>
          <w:sz w:val="22"/>
          <w:szCs w:val="22"/>
        </w:rPr>
        <w:t>Dickinson Township</w:t>
      </w:r>
      <w:r w:rsidRPr="0054392F">
        <w:rPr>
          <w:sz w:val="22"/>
          <w:szCs w:val="22"/>
        </w:rPr>
        <w:t xml:space="preserve"> – Larry Barrick said that the Township adopted its 2020 budget.  The BOS continues to work on the zoning ordinance and SALDO updates.  They have had several open meetings and received positive feedback from the residents.  Unfortunately, they experienced major storm damage on a brand-new road before they were able to sure up the berms.  The road crew is finishing up the 2019 road projects.  They filled the salt bins under the 2018-2019 contract. </w:t>
      </w:r>
    </w:p>
    <w:p w14:paraId="3106828E" w14:textId="331A0A30" w:rsidR="000826AC" w:rsidRPr="0067514E" w:rsidRDefault="000826AC" w:rsidP="00901F25">
      <w:pPr>
        <w:pStyle w:val="NoSpacing"/>
        <w:jc w:val="both"/>
        <w:rPr>
          <w:sz w:val="22"/>
          <w:szCs w:val="22"/>
        </w:rPr>
      </w:pPr>
      <w:r w:rsidRPr="0054392F">
        <w:rPr>
          <w:b/>
          <w:sz w:val="22"/>
          <w:szCs w:val="22"/>
        </w:rPr>
        <w:t>Lower Frankford Township</w:t>
      </w:r>
      <w:r w:rsidR="007B0BC5" w:rsidRPr="0054392F">
        <w:rPr>
          <w:sz w:val="22"/>
          <w:szCs w:val="22"/>
        </w:rPr>
        <w:t xml:space="preserve"> – </w:t>
      </w:r>
      <w:r w:rsidR="003F3CC2" w:rsidRPr="0054392F">
        <w:rPr>
          <w:sz w:val="22"/>
          <w:szCs w:val="22"/>
        </w:rPr>
        <w:t>David Bachman</w:t>
      </w:r>
      <w:r w:rsidR="007B0BC5" w:rsidRPr="0054392F">
        <w:rPr>
          <w:sz w:val="22"/>
          <w:szCs w:val="22"/>
        </w:rPr>
        <w:t xml:space="preserve"> indicated that </w:t>
      </w:r>
      <w:r w:rsidR="003D7613" w:rsidRPr="0054392F">
        <w:rPr>
          <w:sz w:val="22"/>
          <w:szCs w:val="22"/>
        </w:rPr>
        <w:t>the</w:t>
      </w:r>
      <w:r w:rsidR="007B0BC5" w:rsidRPr="0054392F">
        <w:rPr>
          <w:sz w:val="22"/>
          <w:szCs w:val="22"/>
        </w:rPr>
        <w:t xml:space="preserve"> Township</w:t>
      </w:r>
      <w:r w:rsidR="003104FD" w:rsidRPr="0054392F">
        <w:rPr>
          <w:sz w:val="22"/>
          <w:szCs w:val="22"/>
        </w:rPr>
        <w:t xml:space="preserve"> had adopted the 2020 budget.  </w:t>
      </w:r>
      <w:r w:rsidR="007B0BC5" w:rsidRPr="0054392F">
        <w:rPr>
          <w:sz w:val="22"/>
          <w:szCs w:val="22"/>
        </w:rPr>
        <w:t xml:space="preserve"> </w:t>
      </w:r>
      <w:r w:rsidR="003104FD" w:rsidRPr="0054392F">
        <w:rPr>
          <w:sz w:val="22"/>
          <w:szCs w:val="22"/>
        </w:rPr>
        <w:t>A tractor trailer damaged the guide rail on one of the Township’s bridges.</w:t>
      </w:r>
      <w:r w:rsidR="00A020D8" w:rsidRPr="0067514E">
        <w:rPr>
          <w:sz w:val="22"/>
          <w:szCs w:val="22"/>
        </w:rPr>
        <w:t xml:space="preserve"> </w:t>
      </w:r>
    </w:p>
    <w:p w14:paraId="225AC708" w14:textId="7E4D3473" w:rsidR="00A82608" w:rsidRPr="0054392F" w:rsidRDefault="00D63F48" w:rsidP="008916B0">
      <w:pPr>
        <w:rPr>
          <w:bCs/>
          <w:sz w:val="22"/>
          <w:szCs w:val="22"/>
        </w:rPr>
      </w:pPr>
      <w:r w:rsidRPr="0054392F">
        <w:rPr>
          <w:b/>
        </w:rPr>
        <w:t xml:space="preserve">Mount Holly Borough – </w:t>
      </w:r>
      <w:r w:rsidR="003F3CC2" w:rsidRPr="0054392F">
        <w:rPr>
          <w:bCs/>
          <w:sz w:val="22"/>
          <w:szCs w:val="22"/>
        </w:rPr>
        <w:t xml:space="preserve">Troy Russell </w:t>
      </w:r>
      <w:r w:rsidR="008916B0" w:rsidRPr="0054392F">
        <w:rPr>
          <w:bCs/>
          <w:sz w:val="22"/>
          <w:szCs w:val="22"/>
        </w:rPr>
        <w:t>mentioned that the Borough</w:t>
      </w:r>
      <w:r w:rsidR="00FB34A5">
        <w:rPr>
          <w:bCs/>
          <w:sz w:val="22"/>
          <w:szCs w:val="22"/>
        </w:rPr>
        <w:t>’s water authority</w:t>
      </w:r>
      <w:bookmarkStart w:id="0" w:name="_GoBack"/>
      <w:bookmarkEnd w:id="0"/>
      <w:r w:rsidR="008916B0" w:rsidRPr="0054392F">
        <w:rPr>
          <w:bCs/>
          <w:sz w:val="22"/>
          <w:szCs w:val="22"/>
        </w:rPr>
        <w:t xml:space="preserve"> </w:t>
      </w:r>
      <w:r w:rsidR="008916B0" w:rsidRPr="00E7757A">
        <w:rPr>
          <w:bCs/>
          <w:sz w:val="22"/>
          <w:szCs w:val="22"/>
        </w:rPr>
        <w:t>acquired</w:t>
      </w:r>
      <w:r w:rsidR="00E7757A">
        <w:rPr>
          <w:bCs/>
          <w:sz w:val="22"/>
          <w:szCs w:val="22"/>
        </w:rPr>
        <w:t xml:space="preserve"> twenty acres</w:t>
      </w:r>
      <w:r w:rsidR="008916B0" w:rsidRPr="00E7757A">
        <w:rPr>
          <w:bCs/>
          <w:sz w:val="22"/>
          <w:szCs w:val="22"/>
        </w:rPr>
        <w:t xml:space="preserve"> </w:t>
      </w:r>
      <w:r w:rsidR="00BC11B3">
        <w:rPr>
          <w:bCs/>
          <w:sz w:val="22"/>
          <w:szCs w:val="22"/>
        </w:rPr>
        <w:t xml:space="preserve">of </w:t>
      </w:r>
      <w:r w:rsidR="008916B0" w:rsidRPr="00E7757A">
        <w:rPr>
          <w:bCs/>
          <w:sz w:val="22"/>
          <w:szCs w:val="22"/>
        </w:rPr>
        <w:t>land</w:t>
      </w:r>
      <w:r w:rsidR="00E7757A">
        <w:rPr>
          <w:bCs/>
          <w:sz w:val="22"/>
          <w:szCs w:val="22"/>
        </w:rPr>
        <w:t xml:space="preserve"> in hopes of someday putting a water tower on it.</w:t>
      </w:r>
      <w:r w:rsidR="008916B0" w:rsidRPr="00E7757A">
        <w:rPr>
          <w:bCs/>
          <w:sz w:val="22"/>
          <w:szCs w:val="22"/>
        </w:rPr>
        <w:t xml:space="preserve"> </w:t>
      </w:r>
      <w:r w:rsidR="008916B0" w:rsidRPr="0054392F">
        <w:rPr>
          <w:bCs/>
          <w:sz w:val="22"/>
          <w:szCs w:val="22"/>
        </w:rPr>
        <w:t>Also, t</w:t>
      </w:r>
      <w:r w:rsidR="00EB6D5E" w:rsidRPr="0054392F">
        <w:rPr>
          <w:sz w:val="22"/>
          <w:szCs w:val="22"/>
        </w:rPr>
        <w:t xml:space="preserve">he </w:t>
      </w:r>
      <w:r w:rsidR="008916B0" w:rsidRPr="0054392F">
        <w:rPr>
          <w:sz w:val="22"/>
          <w:szCs w:val="22"/>
        </w:rPr>
        <w:t>B</w:t>
      </w:r>
      <w:r w:rsidR="00EB6D5E" w:rsidRPr="0054392F">
        <w:rPr>
          <w:sz w:val="22"/>
          <w:szCs w:val="22"/>
        </w:rPr>
        <w:t xml:space="preserve">orough has assumed ownership of </w:t>
      </w:r>
      <w:r w:rsidR="008916B0" w:rsidRPr="0054392F">
        <w:rPr>
          <w:sz w:val="22"/>
          <w:szCs w:val="22"/>
        </w:rPr>
        <w:t xml:space="preserve">the Mount Tabor Church </w:t>
      </w:r>
      <w:r w:rsidR="00EB6D5E" w:rsidRPr="0054392F">
        <w:rPr>
          <w:sz w:val="22"/>
          <w:szCs w:val="22"/>
        </w:rPr>
        <w:t>on Cedar Avenu</w:t>
      </w:r>
      <w:r w:rsidR="008916B0" w:rsidRPr="0054392F">
        <w:rPr>
          <w:sz w:val="22"/>
          <w:szCs w:val="22"/>
        </w:rPr>
        <w:t>e.</w:t>
      </w:r>
      <w:r w:rsidR="00EB6D5E" w:rsidRPr="0054392F">
        <w:rPr>
          <w:sz w:val="22"/>
          <w:szCs w:val="22"/>
        </w:rPr>
        <w:t xml:space="preserve"> </w:t>
      </w:r>
      <w:r w:rsidR="008916B0" w:rsidRPr="0054392F">
        <w:rPr>
          <w:sz w:val="22"/>
          <w:szCs w:val="22"/>
        </w:rPr>
        <w:t>T</w:t>
      </w:r>
      <w:r w:rsidR="00EB6D5E" w:rsidRPr="0054392F">
        <w:rPr>
          <w:sz w:val="22"/>
          <w:szCs w:val="22"/>
        </w:rPr>
        <w:t xml:space="preserve">he </w:t>
      </w:r>
      <w:r w:rsidR="008916B0" w:rsidRPr="0054392F">
        <w:rPr>
          <w:sz w:val="22"/>
          <w:szCs w:val="22"/>
        </w:rPr>
        <w:t>B</w:t>
      </w:r>
      <w:r w:rsidR="00EB6D5E" w:rsidRPr="0054392F">
        <w:rPr>
          <w:sz w:val="22"/>
          <w:szCs w:val="22"/>
        </w:rPr>
        <w:t>orough will work closely with the Cumberland County Historical Society and Mount Tabor Preservation Project to preserve the site for the public</w:t>
      </w:r>
      <w:r w:rsidR="008916B0" w:rsidRPr="0054392F">
        <w:rPr>
          <w:sz w:val="22"/>
          <w:szCs w:val="22"/>
        </w:rPr>
        <w:t xml:space="preserve">.  </w:t>
      </w:r>
      <w:r w:rsidR="003F3CC2" w:rsidRPr="0054392F">
        <w:rPr>
          <w:bCs/>
          <w:sz w:val="22"/>
          <w:szCs w:val="22"/>
        </w:rPr>
        <w:t xml:space="preserve">He reported that the Borough </w:t>
      </w:r>
      <w:r w:rsidR="008916B0" w:rsidRPr="0054392F">
        <w:rPr>
          <w:bCs/>
          <w:sz w:val="22"/>
          <w:szCs w:val="22"/>
        </w:rPr>
        <w:t xml:space="preserve">has </w:t>
      </w:r>
      <w:r w:rsidR="00E7757A" w:rsidRPr="00E7757A">
        <w:rPr>
          <w:bCs/>
          <w:sz w:val="22"/>
          <w:szCs w:val="22"/>
        </w:rPr>
        <w:t>applied</w:t>
      </w:r>
      <w:r w:rsidR="008916B0" w:rsidRPr="00E7757A">
        <w:rPr>
          <w:bCs/>
          <w:sz w:val="22"/>
          <w:szCs w:val="22"/>
        </w:rPr>
        <w:t xml:space="preserve"> </w:t>
      </w:r>
      <w:r w:rsidR="00BC11B3">
        <w:rPr>
          <w:bCs/>
          <w:sz w:val="22"/>
          <w:szCs w:val="22"/>
        </w:rPr>
        <w:t xml:space="preserve">for </w:t>
      </w:r>
      <w:r w:rsidR="008916B0" w:rsidRPr="00E7757A">
        <w:rPr>
          <w:bCs/>
          <w:sz w:val="22"/>
          <w:szCs w:val="22"/>
        </w:rPr>
        <w:t xml:space="preserve">some grant monies </w:t>
      </w:r>
      <w:r w:rsidR="008916B0" w:rsidRPr="0054392F">
        <w:rPr>
          <w:bCs/>
          <w:sz w:val="22"/>
          <w:szCs w:val="22"/>
        </w:rPr>
        <w:t>that they plan to use to purchase a new backhoe.</w:t>
      </w:r>
    </w:p>
    <w:p w14:paraId="15481B5C" w14:textId="7F644BE3" w:rsidR="008916B0" w:rsidRPr="0054392F" w:rsidRDefault="008916B0" w:rsidP="0035324E">
      <w:pPr>
        <w:jc w:val="both"/>
        <w:rPr>
          <w:bCs/>
          <w:sz w:val="22"/>
          <w:szCs w:val="22"/>
        </w:rPr>
      </w:pPr>
      <w:r w:rsidRPr="0054392F">
        <w:rPr>
          <w:b/>
          <w:sz w:val="22"/>
          <w:szCs w:val="22"/>
        </w:rPr>
        <w:t>Newburg Borough</w:t>
      </w:r>
      <w:r w:rsidRPr="0054392F">
        <w:rPr>
          <w:bCs/>
          <w:sz w:val="22"/>
          <w:szCs w:val="22"/>
        </w:rPr>
        <w:t xml:space="preserve"> – Sara Rhine indicated that the Borough passed its 2020 budget.  North Newton Township’s road crew has been assisting them with road maintenance and street sign replacement.</w:t>
      </w:r>
      <w:r w:rsidR="0035324E" w:rsidRPr="0054392F">
        <w:rPr>
          <w:bCs/>
          <w:sz w:val="22"/>
          <w:szCs w:val="22"/>
        </w:rPr>
        <w:t xml:space="preserve">  They are preparing for new council members in 2020.</w:t>
      </w:r>
    </w:p>
    <w:p w14:paraId="206E3E1A" w14:textId="54F0E664" w:rsidR="008916B0" w:rsidRPr="0054392F" w:rsidRDefault="008916B0" w:rsidP="008916B0">
      <w:pPr>
        <w:rPr>
          <w:sz w:val="22"/>
          <w:szCs w:val="22"/>
        </w:rPr>
      </w:pPr>
      <w:r w:rsidRPr="0054392F">
        <w:rPr>
          <w:b/>
          <w:sz w:val="22"/>
          <w:szCs w:val="22"/>
        </w:rPr>
        <w:t>Newville Borough</w:t>
      </w:r>
      <w:r w:rsidRPr="0054392F">
        <w:rPr>
          <w:bCs/>
          <w:sz w:val="22"/>
          <w:szCs w:val="22"/>
        </w:rPr>
        <w:t xml:space="preserve"> – Mike Fry reported that the Borough will be hosting </w:t>
      </w:r>
      <w:r w:rsidR="007953AD">
        <w:rPr>
          <w:bCs/>
          <w:sz w:val="22"/>
          <w:szCs w:val="22"/>
        </w:rPr>
        <w:t>“S</w:t>
      </w:r>
      <w:r w:rsidRPr="0054392F">
        <w:rPr>
          <w:bCs/>
          <w:sz w:val="22"/>
          <w:szCs w:val="22"/>
        </w:rPr>
        <w:t xml:space="preserve">hop with a </w:t>
      </w:r>
      <w:r w:rsidR="007953AD">
        <w:rPr>
          <w:bCs/>
          <w:sz w:val="22"/>
          <w:szCs w:val="22"/>
        </w:rPr>
        <w:t>C</w:t>
      </w:r>
      <w:r w:rsidRPr="0054392F">
        <w:rPr>
          <w:bCs/>
          <w:sz w:val="22"/>
          <w:szCs w:val="22"/>
        </w:rPr>
        <w:t>op</w:t>
      </w:r>
      <w:r w:rsidR="007953AD">
        <w:rPr>
          <w:bCs/>
          <w:sz w:val="22"/>
          <w:szCs w:val="22"/>
        </w:rPr>
        <w:t>”</w:t>
      </w:r>
      <w:r w:rsidRPr="0054392F">
        <w:rPr>
          <w:bCs/>
          <w:sz w:val="22"/>
          <w:szCs w:val="22"/>
        </w:rPr>
        <w:t xml:space="preserve"> again this year.  The annual Christmas Parade will be held Friday, December 13</w:t>
      </w:r>
      <w:r w:rsidRPr="0054392F">
        <w:rPr>
          <w:bCs/>
          <w:sz w:val="22"/>
          <w:szCs w:val="22"/>
          <w:vertAlign w:val="superscript"/>
        </w:rPr>
        <w:t>th</w:t>
      </w:r>
      <w:r w:rsidRPr="0054392F">
        <w:rPr>
          <w:bCs/>
          <w:sz w:val="22"/>
          <w:szCs w:val="22"/>
        </w:rPr>
        <w:t xml:space="preserve">. </w:t>
      </w:r>
    </w:p>
    <w:p w14:paraId="5FB3E6DE" w14:textId="1ABABB32" w:rsidR="009F4A43" w:rsidRPr="0054392F" w:rsidRDefault="00DC39F3" w:rsidP="00431C00">
      <w:pPr>
        <w:widowControl w:val="0"/>
        <w:jc w:val="both"/>
        <w:rPr>
          <w:sz w:val="22"/>
          <w:szCs w:val="22"/>
        </w:rPr>
      </w:pPr>
      <w:r w:rsidRPr="0054392F">
        <w:rPr>
          <w:b/>
          <w:sz w:val="22"/>
          <w:szCs w:val="22"/>
        </w:rPr>
        <w:t>North Newton Township</w:t>
      </w:r>
      <w:r w:rsidRPr="0054392F">
        <w:rPr>
          <w:sz w:val="22"/>
          <w:szCs w:val="22"/>
        </w:rPr>
        <w:t xml:space="preserve"> – Mike </w:t>
      </w:r>
      <w:proofErr w:type="spellStart"/>
      <w:r w:rsidRPr="0054392F">
        <w:rPr>
          <w:sz w:val="22"/>
          <w:szCs w:val="22"/>
        </w:rPr>
        <w:t>Gutshall</w:t>
      </w:r>
      <w:proofErr w:type="spellEnd"/>
      <w:r w:rsidRPr="0054392F">
        <w:rPr>
          <w:sz w:val="22"/>
          <w:szCs w:val="22"/>
        </w:rPr>
        <w:t xml:space="preserve"> said </w:t>
      </w:r>
      <w:r w:rsidR="00EE141F" w:rsidRPr="0054392F">
        <w:rPr>
          <w:sz w:val="22"/>
          <w:szCs w:val="22"/>
        </w:rPr>
        <w:t xml:space="preserve">the Township’s road crew </w:t>
      </w:r>
      <w:r w:rsidR="00EF403C" w:rsidRPr="0054392F">
        <w:rPr>
          <w:sz w:val="22"/>
          <w:szCs w:val="22"/>
        </w:rPr>
        <w:t xml:space="preserve">has </w:t>
      </w:r>
      <w:r w:rsidR="0088586D" w:rsidRPr="0054392F">
        <w:rPr>
          <w:sz w:val="22"/>
          <w:szCs w:val="22"/>
        </w:rPr>
        <w:t>put the plows and spreaders on the trucks.  They hired a new road crew</w:t>
      </w:r>
      <w:r w:rsidR="0054392F" w:rsidRPr="0054392F">
        <w:rPr>
          <w:sz w:val="22"/>
          <w:szCs w:val="22"/>
        </w:rPr>
        <w:t xml:space="preserve"> member, Pete</w:t>
      </w:r>
      <w:r w:rsidR="00352CFC">
        <w:rPr>
          <w:sz w:val="22"/>
          <w:szCs w:val="22"/>
        </w:rPr>
        <w:t>r</w:t>
      </w:r>
      <w:r w:rsidR="0054392F" w:rsidRPr="0054392F">
        <w:rPr>
          <w:sz w:val="22"/>
          <w:szCs w:val="22"/>
        </w:rPr>
        <w:t xml:space="preserve"> Tr</w:t>
      </w:r>
      <w:r w:rsidR="00352CFC">
        <w:rPr>
          <w:sz w:val="22"/>
          <w:szCs w:val="22"/>
        </w:rPr>
        <w:t>i</w:t>
      </w:r>
      <w:r w:rsidR="0054392F" w:rsidRPr="0054392F">
        <w:rPr>
          <w:sz w:val="22"/>
          <w:szCs w:val="22"/>
        </w:rPr>
        <w:t>m</w:t>
      </w:r>
      <w:r w:rsidR="00352CFC">
        <w:rPr>
          <w:sz w:val="22"/>
          <w:szCs w:val="22"/>
        </w:rPr>
        <w:t>b</w:t>
      </w:r>
      <w:r w:rsidR="0054392F" w:rsidRPr="0054392F">
        <w:rPr>
          <w:sz w:val="22"/>
          <w:szCs w:val="22"/>
        </w:rPr>
        <w:t>le.  A new electric service was installed in the public works building.</w:t>
      </w:r>
    </w:p>
    <w:p w14:paraId="0C2029BE" w14:textId="30C59052" w:rsidR="00540EFA" w:rsidRPr="0054392F" w:rsidRDefault="00DB01DD" w:rsidP="00901F25">
      <w:pPr>
        <w:pStyle w:val="NoSpacing"/>
        <w:jc w:val="both"/>
        <w:rPr>
          <w:sz w:val="22"/>
          <w:szCs w:val="22"/>
        </w:rPr>
      </w:pPr>
      <w:r w:rsidRPr="0054392F">
        <w:rPr>
          <w:b/>
          <w:sz w:val="22"/>
          <w:szCs w:val="22"/>
        </w:rPr>
        <w:t xml:space="preserve">Penn </w:t>
      </w:r>
      <w:r w:rsidR="00A26808" w:rsidRPr="0054392F">
        <w:rPr>
          <w:b/>
          <w:sz w:val="22"/>
          <w:szCs w:val="22"/>
        </w:rPr>
        <w:t>Township</w:t>
      </w:r>
      <w:r w:rsidR="00A26808" w:rsidRPr="0054392F">
        <w:rPr>
          <w:sz w:val="22"/>
          <w:szCs w:val="22"/>
        </w:rPr>
        <w:t xml:space="preserve"> – </w:t>
      </w:r>
      <w:r w:rsidR="001F2B25" w:rsidRPr="0054392F">
        <w:rPr>
          <w:sz w:val="22"/>
          <w:szCs w:val="22"/>
        </w:rPr>
        <w:t xml:space="preserve">Gary Martin reported that </w:t>
      </w:r>
      <w:r w:rsidR="00B1445B" w:rsidRPr="0054392F">
        <w:rPr>
          <w:sz w:val="22"/>
          <w:szCs w:val="22"/>
        </w:rPr>
        <w:t>the</w:t>
      </w:r>
      <w:r w:rsidR="00D55116" w:rsidRPr="0054392F">
        <w:rPr>
          <w:sz w:val="22"/>
          <w:szCs w:val="22"/>
        </w:rPr>
        <w:t xml:space="preserve"> Township approved the 2020 budget.  Their secretary is retiring March 1</w:t>
      </w:r>
      <w:r w:rsidR="00D55116" w:rsidRPr="0054392F">
        <w:rPr>
          <w:sz w:val="22"/>
          <w:szCs w:val="22"/>
          <w:vertAlign w:val="superscript"/>
        </w:rPr>
        <w:t>st</w:t>
      </w:r>
      <w:r w:rsidR="00D55116" w:rsidRPr="0054392F">
        <w:rPr>
          <w:sz w:val="22"/>
          <w:szCs w:val="22"/>
        </w:rPr>
        <w:t xml:space="preserve">, 2020.  They purchased a new truck, so their 2003 truck is up for sale.  PennDOT would like the Township to replace the steel bridge on </w:t>
      </w:r>
      <w:proofErr w:type="spellStart"/>
      <w:r w:rsidR="00D55116" w:rsidRPr="0054392F">
        <w:rPr>
          <w:sz w:val="22"/>
          <w:szCs w:val="22"/>
        </w:rPr>
        <w:t>Sheaffer</w:t>
      </w:r>
      <w:proofErr w:type="spellEnd"/>
      <w:r w:rsidR="00D55116" w:rsidRPr="0054392F">
        <w:rPr>
          <w:sz w:val="22"/>
          <w:szCs w:val="22"/>
        </w:rPr>
        <w:t xml:space="preserve"> Road, the road crew did some repairs in hopes to add ten years to the life of the bridge.  They filled the salt bins under the 2018-2019 contract.  The </w:t>
      </w:r>
      <w:proofErr w:type="spellStart"/>
      <w:r w:rsidR="00D55116" w:rsidRPr="0054392F">
        <w:rPr>
          <w:sz w:val="22"/>
          <w:szCs w:val="22"/>
        </w:rPr>
        <w:t>Smuckers</w:t>
      </w:r>
      <w:proofErr w:type="spellEnd"/>
      <w:r w:rsidR="00D55116" w:rsidRPr="0054392F">
        <w:rPr>
          <w:sz w:val="22"/>
          <w:szCs w:val="22"/>
        </w:rPr>
        <w:t xml:space="preserve"> warehouse should be getting its certificate of occupancy today.  </w:t>
      </w:r>
      <w:r w:rsidR="00562343">
        <w:rPr>
          <w:sz w:val="22"/>
          <w:szCs w:val="22"/>
        </w:rPr>
        <w:t xml:space="preserve">Construction has begun on the </w:t>
      </w:r>
      <w:r w:rsidR="00D55116" w:rsidRPr="0054392F">
        <w:rPr>
          <w:sz w:val="22"/>
          <w:szCs w:val="22"/>
        </w:rPr>
        <w:t xml:space="preserve">warehouse </w:t>
      </w:r>
      <w:r w:rsidR="00562343">
        <w:rPr>
          <w:sz w:val="22"/>
          <w:szCs w:val="22"/>
        </w:rPr>
        <w:t>located on the Ices Farm</w:t>
      </w:r>
      <w:r w:rsidR="00D55116" w:rsidRPr="0054392F">
        <w:rPr>
          <w:sz w:val="22"/>
          <w:szCs w:val="22"/>
        </w:rPr>
        <w:t>.  Someone stole the batteries out of their loader.</w:t>
      </w:r>
      <w:r w:rsidR="009F4A43" w:rsidRPr="0054392F">
        <w:rPr>
          <w:sz w:val="22"/>
          <w:szCs w:val="22"/>
        </w:rPr>
        <w:t xml:space="preserve"> </w:t>
      </w:r>
    </w:p>
    <w:p w14:paraId="49E6661E" w14:textId="6ECA0491" w:rsidR="00751B93" w:rsidRPr="0054392F" w:rsidRDefault="00751B93" w:rsidP="00901F25">
      <w:pPr>
        <w:pStyle w:val="NoSpacing"/>
        <w:jc w:val="both"/>
        <w:rPr>
          <w:sz w:val="22"/>
          <w:szCs w:val="22"/>
        </w:rPr>
      </w:pPr>
      <w:r w:rsidRPr="0054392F">
        <w:rPr>
          <w:b/>
          <w:bCs/>
          <w:sz w:val="22"/>
          <w:szCs w:val="22"/>
        </w:rPr>
        <w:t>Shippensburg Borough</w:t>
      </w:r>
      <w:r w:rsidRPr="0054392F">
        <w:rPr>
          <w:sz w:val="22"/>
          <w:szCs w:val="22"/>
        </w:rPr>
        <w:t xml:space="preserve"> – Kevin Plasterer mentioned the Borough just finished up leaf cleanup.  They sold their old street sweeper to Hampton Township.  In 2020 the Borough will be implementing a $15 quarterly storm water fee per resident.  </w:t>
      </w:r>
      <w:r w:rsidR="0084124E" w:rsidRPr="0054392F">
        <w:rPr>
          <w:sz w:val="22"/>
          <w:szCs w:val="22"/>
        </w:rPr>
        <w:t>Kevin questioned if any municipalities have a Human Relations Commission?  He further explained that the Borough is considering adopting a nondiscrimination ordinance to protect its LGBT community.  No one else has had this issue to date.</w:t>
      </w:r>
    </w:p>
    <w:p w14:paraId="3BE57BE7" w14:textId="1AE29EDE" w:rsidR="00751B93" w:rsidRPr="0054392F" w:rsidRDefault="00C75415" w:rsidP="00901F25">
      <w:pPr>
        <w:pStyle w:val="NoSpacing"/>
        <w:jc w:val="both"/>
        <w:rPr>
          <w:sz w:val="22"/>
          <w:szCs w:val="22"/>
        </w:rPr>
      </w:pPr>
      <w:r w:rsidRPr="0054392F">
        <w:rPr>
          <w:b/>
          <w:bCs/>
          <w:sz w:val="22"/>
          <w:szCs w:val="22"/>
        </w:rPr>
        <w:t>Shippensburg Township</w:t>
      </w:r>
      <w:r w:rsidRPr="0054392F">
        <w:rPr>
          <w:sz w:val="22"/>
          <w:szCs w:val="22"/>
        </w:rPr>
        <w:t xml:space="preserve"> – Steve Oldt said the </w:t>
      </w:r>
      <w:r w:rsidR="003104FD" w:rsidRPr="0054392F">
        <w:rPr>
          <w:sz w:val="22"/>
          <w:szCs w:val="22"/>
        </w:rPr>
        <w:t xml:space="preserve">Township’s </w:t>
      </w:r>
      <w:r w:rsidRPr="0054392F">
        <w:rPr>
          <w:sz w:val="22"/>
          <w:szCs w:val="22"/>
        </w:rPr>
        <w:t xml:space="preserve">2020 budget is done.  The Hampton Inn plans have been approved.  Dunkin Donuts has filed for a Conditional Use Hearing.  Starbucks and Dr. Wellman’s are having their ribbon cutting ceremonies today.  </w:t>
      </w:r>
      <w:r w:rsidR="003104FD" w:rsidRPr="0054392F">
        <w:rPr>
          <w:sz w:val="22"/>
          <w:szCs w:val="22"/>
        </w:rPr>
        <w:t>Two possible locations have been identified for the mini casino.  One at the abandoned Lowes store and the other at the Chambersburg Mall.</w:t>
      </w:r>
    </w:p>
    <w:p w14:paraId="78525A97" w14:textId="454131DB" w:rsidR="004977E6" w:rsidRDefault="00515FB3" w:rsidP="00901F25">
      <w:pPr>
        <w:pStyle w:val="NoSpacing"/>
        <w:jc w:val="both"/>
        <w:rPr>
          <w:sz w:val="22"/>
          <w:szCs w:val="22"/>
        </w:rPr>
      </w:pPr>
      <w:r w:rsidRPr="0054392F">
        <w:rPr>
          <w:b/>
          <w:bCs/>
          <w:sz w:val="22"/>
          <w:szCs w:val="22"/>
        </w:rPr>
        <w:t>West Pennsboro Township</w:t>
      </w:r>
      <w:r w:rsidRPr="0054392F">
        <w:rPr>
          <w:sz w:val="22"/>
          <w:szCs w:val="22"/>
        </w:rPr>
        <w:t xml:space="preserve"> </w:t>
      </w:r>
      <w:r w:rsidR="00A61E4D" w:rsidRPr="0054392F">
        <w:rPr>
          <w:sz w:val="22"/>
          <w:szCs w:val="22"/>
        </w:rPr>
        <w:t xml:space="preserve">– Wayne Myers reported the </w:t>
      </w:r>
      <w:r w:rsidR="00D55116" w:rsidRPr="0054392F">
        <w:rPr>
          <w:sz w:val="22"/>
          <w:szCs w:val="22"/>
        </w:rPr>
        <w:t xml:space="preserve">2020 budget was approved.  The road crew trimmed trees on </w:t>
      </w:r>
      <w:proofErr w:type="spellStart"/>
      <w:r w:rsidR="00D55116" w:rsidRPr="0054392F">
        <w:rPr>
          <w:sz w:val="22"/>
          <w:szCs w:val="22"/>
        </w:rPr>
        <w:t>Fickes</w:t>
      </w:r>
      <w:proofErr w:type="spellEnd"/>
      <w:r w:rsidR="00D55116" w:rsidRPr="0054392F">
        <w:rPr>
          <w:sz w:val="22"/>
          <w:szCs w:val="22"/>
        </w:rPr>
        <w:t xml:space="preserve"> Road in preparation for paving in the spring.  The basketball court at the Township park was resurfaced.</w:t>
      </w:r>
      <w:r w:rsidR="00291C48" w:rsidRPr="0054392F">
        <w:rPr>
          <w:sz w:val="22"/>
          <w:szCs w:val="22"/>
        </w:rPr>
        <w:t xml:space="preserve">  They filled the salt bins.  The road crew has half of the Township trucks ready for </w:t>
      </w:r>
      <w:r w:rsidR="00291C48" w:rsidRPr="0054392F">
        <w:rPr>
          <w:sz w:val="22"/>
          <w:szCs w:val="22"/>
        </w:rPr>
        <w:lastRenderedPageBreak/>
        <w:t>winte</w:t>
      </w:r>
      <w:r w:rsidR="004977E6" w:rsidRPr="0054392F">
        <w:rPr>
          <w:sz w:val="22"/>
          <w:szCs w:val="22"/>
        </w:rPr>
        <w:t>r and are diligently working o</w:t>
      </w:r>
      <w:r w:rsidR="00BC11B3">
        <w:rPr>
          <w:sz w:val="22"/>
          <w:szCs w:val="22"/>
        </w:rPr>
        <w:t>n</w:t>
      </w:r>
      <w:r w:rsidR="004977E6" w:rsidRPr="0054392F">
        <w:rPr>
          <w:sz w:val="22"/>
          <w:szCs w:val="22"/>
        </w:rPr>
        <w:t xml:space="preserve"> the remainder.  The warehouse on the Stambaugh property should be complete</w:t>
      </w:r>
      <w:r w:rsidR="00BC11B3">
        <w:rPr>
          <w:sz w:val="22"/>
          <w:szCs w:val="22"/>
        </w:rPr>
        <w:t>d</w:t>
      </w:r>
      <w:r w:rsidR="004977E6" w:rsidRPr="0054392F">
        <w:rPr>
          <w:sz w:val="22"/>
          <w:szCs w:val="22"/>
        </w:rPr>
        <w:t xml:space="preserve"> by the end of the week.</w:t>
      </w:r>
    </w:p>
    <w:p w14:paraId="0622EE1C" w14:textId="77777777" w:rsidR="000D21EC" w:rsidRDefault="000D21EC" w:rsidP="006B07BE">
      <w:pPr>
        <w:jc w:val="both"/>
        <w:rPr>
          <w:sz w:val="22"/>
          <w:szCs w:val="22"/>
        </w:rPr>
      </w:pPr>
    </w:p>
    <w:p w14:paraId="0DFFA8D4" w14:textId="77777777" w:rsidR="007410A7" w:rsidRDefault="002A003D" w:rsidP="006B07BE">
      <w:pPr>
        <w:jc w:val="both"/>
        <w:rPr>
          <w:sz w:val="22"/>
          <w:szCs w:val="22"/>
        </w:rPr>
      </w:pPr>
      <w:r w:rsidRPr="00887098">
        <w:rPr>
          <w:sz w:val="22"/>
          <w:szCs w:val="22"/>
        </w:rPr>
        <w:t>OLD BUSINESS</w:t>
      </w:r>
    </w:p>
    <w:p w14:paraId="4B1644FF" w14:textId="5DB210E7" w:rsidR="00D01318" w:rsidRDefault="0054392F" w:rsidP="006B07BE">
      <w:pPr>
        <w:jc w:val="both"/>
        <w:rPr>
          <w:sz w:val="22"/>
          <w:szCs w:val="22"/>
        </w:rPr>
      </w:pPr>
      <w:r>
        <w:rPr>
          <w:sz w:val="22"/>
          <w:szCs w:val="22"/>
        </w:rPr>
        <w:t>Larry Barrick agreed with b</w:t>
      </w:r>
      <w:r w:rsidR="007410A7" w:rsidRPr="0067514E">
        <w:rPr>
          <w:sz w:val="22"/>
          <w:szCs w:val="22"/>
        </w:rPr>
        <w:t xml:space="preserve">oth Jeff </w:t>
      </w:r>
      <w:proofErr w:type="spellStart"/>
      <w:r w:rsidR="007410A7" w:rsidRPr="0067514E">
        <w:rPr>
          <w:sz w:val="22"/>
          <w:szCs w:val="22"/>
        </w:rPr>
        <w:t>Shope</w:t>
      </w:r>
      <w:proofErr w:type="spellEnd"/>
      <w:r w:rsidR="007410A7" w:rsidRPr="0067514E">
        <w:rPr>
          <w:sz w:val="22"/>
          <w:szCs w:val="22"/>
        </w:rPr>
        <w:t xml:space="preserve">, West </w:t>
      </w:r>
      <w:proofErr w:type="spellStart"/>
      <w:r w:rsidR="007410A7" w:rsidRPr="0067514E">
        <w:rPr>
          <w:sz w:val="22"/>
          <w:szCs w:val="22"/>
        </w:rPr>
        <w:t>Pennsboro</w:t>
      </w:r>
      <w:proofErr w:type="spellEnd"/>
      <w:r w:rsidR="007410A7" w:rsidRPr="0067514E">
        <w:rPr>
          <w:sz w:val="22"/>
          <w:szCs w:val="22"/>
        </w:rPr>
        <w:t xml:space="preserve"> Township and Mike </w:t>
      </w:r>
      <w:proofErr w:type="spellStart"/>
      <w:r w:rsidR="007410A7" w:rsidRPr="0067514E">
        <w:rPr>
          <w:sz w:val="22"/>
          <w:szCs w:val="22"/>
        </w:rPr>
        <w:t>Gutshall</w:t>
      </w:r>
      <w:proofErr w:type="spellEnd"/>
      <w:r w:rsidR="007410A7" w:rsidRPr="0067514E">
        <w:rPr>
          <w:sz w:val="22"/>
          <w:szCs w:val="22"/>
        </w:rPr>
        <w:t>, North Newton Township that Pennsy Supply appeared unwilling to make a small amount of black</w:t>
      </w:r>
      <w:r>
        <w:rPr>
          <w:sz w:val="22"/>
          <w:szCs w:val="22"/>
        </w:rPr>
        <w:t xml:space="preserve">top.  Pennsy Supply also appears to be using recycled materials and the blacktop cools off too quickly.  Alpha Space did a fine job with the line painting.  </w:t>
      </w:r>
      <w:r w:rsidR="007410A7" w:rsidRPr="0067514E">
        <w:rPr>
          <w:sz w:val="22"/>
          <w:szCs w:val="22"/>
        </w:rPr>
        <w:t xml:space="preserve"> </w:t>
      </w:r>
    </w:p>
    <w:p w14:paraId="133F50D4" w14:textId="77777777" w:rsidR="0054392F" w:rsidRPr="0067514E" w:rsidRDefault="0054392F" w:rsidP="006B07BE">
      <w:pPr>
        <w:jc w:val="both"/>
        <w:rPr>
          <w:sz w:val="22"/>
          <w:szCs w:val="22"/>
        </w:rPr>
      </w:pPr>
    </w:p>
    <w:p w14:paraId="2FE3E334" w14:textId="0A2B5F2C" w:rsidR="00D01318" w:rsidRPr="0054392F" w:rsidRDefault="00D01318" w:rsidP="006B07BE">
      <w:pPr>
        <w:jc w:val="both"/>
        <w:rPr>
          <w:sz w:val="22"/>
          <w:szCs w:val="22"/>
        </w:rPr>
      </w:pPr>
      <w:r w:rsidRPr="0054392F">
        <w:rPr>
          <w:sz w:val="22"/>
          <w:szCs w:val="22"/>
        </w:rPr>
        <w:t xml:space="preserve">Karen </w:t>
      </w:r>
      <w:r w:rsidR="00486CB9" w:rsidRPr="0054392F">
        <w:rPr>
          <w:sz w:val="22"/>
          <w:szCs w:val="22"/>
        </w:rPr>
        <w:t>filled out a request for the CDL Training workshop to be held from 8AM to Noon at the West Pennsboro Township Municipal Office on Tuesday, January 14</w:t>
      </w:r>
      <w:r w:rsidR="00486CB9" w:rsidRPr="0054392F">
        <w:rPr>
          <w:sz w:val="22"/>
          <w:szCs w:val="22"/>
          <w:vertAlign w:val="superscript"/>
        </w:rPr>
        <w:t>th</w:t>
      </w:r>
      <w:r w:rsidR="00486CB9" w:rsidRPr="0054392F">
        <w:rPr>
          <w:sz w:val="22"/>
          <w:szCs w:val="22"/>
        </w:rPr>
        <w:t xml:space="preserve">.  The </w:t>
      </w:r>
      <w:r w:rsidR="00340AA2" w:rsidRPr="0054392F">
        <w:rPr>
          <w:sz w:val="22"/>
          <w:szCs w:val="22"/>
        </w:rPr>
        <w:t>WCCOG will pay the entire bill and invoice the municipalities for their participants.</w:t>
      </w:r>
    </w:p>
    <w:p w14:paraId="1CE01E35" w14:textId="77777777" w:rsidR="00DE7ADF" w:rsidRPr="0054392F" w:rsidRDefault="00DE7ADF" w:rsidP="00C47EB8">
      <w:pPr>
        <w:pStyle w:val="NoSpacing"/>
        <w:jc w:val="both"/>
        <w:rPr>
          <w:sz w:val="22"/>
          <w:szCs w:val="22"/>
        </w:rPr>
      </w:pPr>
    </w:p>
    <w:p w14:paraId="5CF394EB" w14:textId="3E0946D3" w:rsidR="00DE7ADF" w:rsidRPr="0054392F" w:rsidRDefault="00901F25" w:rsidP="00C47EB8">
      <w:pPr>
        <w:pStyle w:val="NoSpacing"/>
        <w:jc w:val="both"/>
        <w:rPr>
          <w:sz w:val="22"/>
          <w:szCs w:val="22"/>
        </w:rPr>
      </w:pPr>
      <w:r w:rsidRPr="0054392F">
        <w:rPr>
          <w:sz w:val="22"/>
          <w:szCs w:val="22"/>
        </w:rPr>
        <w:t>NEW BUSINESS</w:t>
      </w:r>
    </w:p>
    <w:p w14:paraId="04EEEE83" w14:textId="5644F435" w:rsidR="00981175" w:rsidRDefault="00CD01C4" w:rsidP="00C47EB8">
      <w:pPr>
        <w:pStyle w:val="NoSpacing"/>
        <w:jc w:val="both"/>
        <w:rPr>
          <w:sz w:val="22"/>
          <w:szCs w:val="22"/>
        </w:rPr>
      </w:pPr>
      <w:r w:rsidRPr="0054392F">
        <w:rPr>
          <w:sz w:val="22"/>
          <w:szCs w:val="22"/>
        </w:rPr>
        <w:t>The 2020 officers were elected as follows:</w:t>
      </w:r>
      <w:r w:rsidR="004D0652" w:rsidRPr="0054392F">
        <w:rPr>
          <w:sz w:val="22"/>
          <w:szCs w:val="22"/>
        </w:rPr>
        <w:t xml:space="preserve">  Larry Barrick, President;</w:t>
      </w:r>
      <w:r w:rsidR="003F3CC2" w:rsidRPr="0054392F">
        <w:rPr>
          <w:sz w:val="22"/>
          <w:szCs w:val="22"/>
        </w:rPr>
        <w:t xml:space="preserve"> Mike </w:t>
      </w:r>
      <w:proofErr w:type="spellStart"/>
      <w:r w:rsidR="003F3CC2" w:rsidRPr="0054392F">
        <w:rPr>
          <w:sz w:val="22"/>
          <w:szCs w:val="22"/>
        </w:rPr>
        <w:t>Gutshall</w:t>
      </w:r>
      <w:proofErr w:type="spellEnd"/>
      <w:r w:rsidR="004D0652" w:rsidRPr="0054392F">
        <w:rPr>
          <w:sz w:val="22"/>
          <w:szCs w:val="22"/>
        </w:rPr>
        <w:t xml:space="preserve">, Vice President; and Karen Heishman, administrator </w:t>
      </w:r>
      <w:r w:rsidR="00A53188" w:rsidRPr="0054392F">
        <w:rPr>
          <w:sz w:val="22"/>
          <w:szCs w:val="22"/>
        </w:rPr>
        <w:t>on a Myers/</w:t>
      </w:r>
      <w:r w:rsidR="004D0652" w:rsidRPr="0054392F">
        <w:rPr>
          <w:sz w:val="22"/>
          <w:szCs w:val="22"/>
        </w:rPr>
        <w:t>Martin</w:t>
      </w:r>
      <w:r w:rsidR="00A53188" w:rsidRPr="0054392F">
        <w:rPr>
          <w:sz w:val="22"/>
          <w:szCs w:val="22"/>
        </w:rPr>
        <w:t xml:space="preserve"> motion.</w:t>
      </w:r>
    </w:p>
    <w:p w14:paraId="01B7E164" w14:textId="77777777" w:rsidR="007953AD" w:rsidRDefault="007953AD" w:rsidP="00C47EB8">
      <w:pPr>
        <w:pStyle w:val="NoSpacing"/>
        <w:jc w:val="both"/>
        <w:rPr>
          <w:sz w:val="22"/>
          <w:szCs w:val="22"/>
        </w:rPr>
      </w:pPr>
    </w:p>
    <w:p w14:paraId="064E75A6" w14:textId="15DF520E" w:rsidR="007953AD" w:rsidRPr="0054392F" w:rsidRDefault="007953AD" w:rsidP="00C47EB8">
      <w:pPr>
        <w:pStyle w:val="NoSpacing"/>
        <w:jc w:val="both"/>
        <w:rPr>
          <w:sz w:val="22"/>
          <w:szCs w:val="22"/>
        </w:rPr>
      </w:pPr>
      <w:r>
        <w:rPr>
          <w:sz w:val="22"/>
          <w:szCs w:val="22"/>
        </w:rPr>
        <w:t>Karen distributed the 2020 Representative and Contact Information sheets.  Karen also handed out the 2020 Road Materials and Line Painting Questionnaire.  She would like them back by the January 13</w:t>
      </w:r>
      <w:r w:rsidRPr="007953AD">
        <w:rPr>
          <w:sz w:val="22"/>
          <w:szCs w:val="22"/>
          <w:vertAlign w:val="superscript"/>
        </w:rPr>
        <w:t>th</w:t>
      </w:r>
      <w:r>
        <w:rPr>
          <w:sz w:val="22"/>
          <w:szCs w:val="22"/>
        </w:rPr>
        <w:t xml:space="preserve"> WCCOG meeting, but no later than January 31</w:t>
      </w:r>
      <w:r w:rsidRPr="007953AD">
        <w:rPr>
          <w:sz w:val="22"/>
          <w:szCs w:val="22"/>
          <w:vertAlign w:val="superscript"/>
        </w:rPr>
        <w:t>st</w:t>
      </w:r>
      <w:r>
        <w:rPr>
          <w:sz w:val="22"/>
          <w:szCs w:val="22"/>
        </w:rPr>
        <w:t xml:space="preserve"> please. </w:t>
      </w:r>
    </w:p>
    <w:p w14:paraId="08E6F58F" w14:textId="1F671BFC" w:rsidR="00981175" w:rsidRPr="0054392F" w:rsidRDefault="00981175" w:rsidP="00C47EB8">
      <w:pPr>
        <w:pStyle w:val="NoSpacing"/>
        <w:jc w:val="both"/>
        <w:rPr>
          <w:sz w:val="22"/>
          <w:szCs w:val="22"/>
        </w:rPr>
      </w:pPr>
    </w:p>
    <w:p w14:paraId="286D21B8" w14:textId="0342BBBE" w:rsidR="0078508C" w:rsidRPr="0054392F" w:rsidRDefault="00486300" w:rsidP="0078508C">
      <w:pPr>
        <w:pStyle w:val="NoSpacing"/>
        <w:jc w:val="both"/>
        <w:rPr>
          <w:sz w:val="22"/>
          <w:szCs w:val="22"/>
        </w:rPr>
      </w:pPr>
      <w:r w:rsidRPr="0054392F">
        <w:rPr>
          <w:sz w:val="22"/>
          <w:szCs w:val="22"/>
        </w:rPr>
        <w:t xml:space="preserve">The meeting was adjourned at </w:t>
      </w:r>
      <w:r w:rsidR="009D2796" w:rsidRPr="0054392F">
        <w:rPr>
          <w:sz w:val="22"/>
          <w:szCs w:val="22"/>
        </w:rPr>
        <w:t>2:4</w:t>
      </w:r>
      <w:r w:rsidR="004B5519" w:rsidRPr="0054392F">
        <w:rPr>
          <w:sz w:val="22"/>
          <w:szCs w:val="22"/>
        </w:rPr>
        <w:t>5</w:t>
      </w:r>
      <w:r w:rsidR="00BB5632" w:rsidRPr="0054392F">
        <w:rPr>
          <w:sz w:val="22"/>
          <w:szCs w:val="22"/>
        </w:rPr>
        <w:t xml:space="preserve"> </w:t>
      </w:r>
      <w:r w:rsidRPr="0054392F">
        <w:rPr>
          <w:sz w:val="22"/>
          <w:szCs w:val="22"/>
        </w:rPr>
        <w:t xml:space="preserve">p.m. on a </w:t>
      </w:r>
      <w:proofErr w:type="spellStart"/>
      <w:r w:rsidR="00D01B20" w:rsidRPr="0054392F">
        <w:rPr>
          <w:sz w:val="22"/>
          <w:szCs w:val="22"/>
        </w:rPr>
        <w:t>Sangialosi</w:t>
      </w:r>
      <w:proofErr w:type="spellEnd"/>
      <w:r w:rsidR="00FB4925" w:rsidRPr="0054392F">
        <w:rPr>
          <w:sz w:val="22"/>
          <w:szCs w:val="22"/>
        </w:rPr>
        <w:t>/Martin</w:t>
      </w:r>
      <w:r w:rsidR="00A50448" w:rsidRPr="0054392F">
        <w:rPr>
          <w:sz w:val="22"/>
          <w:szCs w:val="22"/>
        </w:rPr>
        <w:t xml:space="preserve"> </w:t>
      </w:r>
      <w:r w:rsidRPr="0054392F">
        <w:rPr>
          <w:sz w:val="22"/>
          <w:szCs w:val="22"/>
        </w:rPr>
        <w:t>motion</w:t>
      </w:r>
      <w:r w:rsidR="0078508C" w:rsidRPr="0054392F">
        <w:rPr>
          <w:sz w:val="22"/>
          <w:szCs w:val="22"/>
        </w:rPr>
        <w:t>.</w:t>
      </w:r>
    </w:p>
    <w:p w14:paraId="64101118" w14:textId="77777777" w:rsidR="0078508C" w:rsidRPr="0054392F" w:rsidRDefault="0078508C" w:rsidP="0078508C">
      <w:pPr>
        <w:pStyle w:val="NoSpacing"/>
        <w:jc w:val="both"/>
        <w:rPr>
          <w:sz w:val="22"/>
          <w:szCs w:val="22"/>
        </w:rPr>
      </w:pPr>
    </w:p>
    <w:p w14:paraId="5F2EF6D3" w14:textId="7DB356A6" w:rsidR="000A0A0E" w:rsidRPr="0054392F" w:rsidRDefault="00F01481" w:rsidP="0078508C">
      <w:pPr>
        <w:pStyle w:val="NoSpacing"/>
        <w:jc w:val="both"/>
        <w:rPr>
          <w:sz w:val="22"/>
          <w:szCs w:val="22"/>
        </w:rPr>
      </w:pPr>
      <w:r w:rsidRPr="0054392F">
        <w:rPr>
          <w:sz w:val="22"/>
          <w:szCs w:val="22"/>
        </w:rPr>
        <w:t xml:space="preserve">Respectfully submitted by </w:t>
      </w:r>
      <w:r w:rsidR="00565141" w:rsidRPr="0054392F">
        <w:rPr>
          <w:sz w:val="22"/>
          <w:szCs w:val="22"/>
        </w:rPr>
        <w:t>Karen M Heishman</w:t>
      </w:r>
      <w:r w:rsidRPr="0054392F">
        <w:rPr>
          <w:sz w:val="22"/>
          <w:szCs w:val="22"/>
        </w:rPr>
        <w:t>, Administrator/Secretary/Treasurer</w:t>
      </w:r>
      <w:r w:rsidR="00CF42CC" w:rsidRPr="0054392F">
        <w:rPr>
          <w:sz w:val="22"/>
          <w:szCs w:val="22"/>
        </w:rPr>
        <w:t>.</w:t>
      </w:r>
    </w:p>
    <w:p w14:paraId="27BFE986" w14:textId="77777777" w:rsidR="007E38A6" w:rsidRPr="0054392F" w:rsidRDefault="007E38A6" w:rsidP="005E7D09">
      <w:pPr>
        <w:tabs>
          <w:tab w:val="left" w:pos="5025"/>
        </w:tabs>
        <w:jc w:val="both"/>
        <w:rPr>
          <w:sz w:val="22"/>
          <w:szCs w:val="22"/>
        </w:rPr>
      </w:pPr>
    </w:p>
    <w:p w14:paraId="086E909A" w14:textId="505DA5C3" w:rsidR="009B5C48" w:rsidRPr="0054392F" w:rsidRDefault="0097151B" w:rsidP="00D03BE9">
      <w:pPr>
        <w:tabs>
          <w:tab w:val="left" w:pos="5025"/>
        </w:tabs>
        <w:jc w:val="both"/>
        <w:rPr>
          <w:sz w:val="22"/>
          <w:szCs w:val="22"/>
        </w:rPr>
      </w:pPr>
      <w:r w:rsidRPr="0054392F">
        <w:rPr>
          <w:sz w:val="22"/>
          <w:szCs w:val="22"/>
        </w:rPr>
        <w:t>December 9</w:t>
      </w:r>
      <w:r w:rsidR="00BC5905" w:rsidRPr="0054392F">
        <w:rPr>
          <w:sz w:val="22"/>
          <w:szCs w:val="22"/>
        </w:rPr>
        <w:t xml:space="preserve">, </w:t>
      </w:r>
      <w:r w:rsidR="00276D95" w:rsidRPr="0054392F">
        <w:rPr>
          <w:sz w:val="22"/>
          <w:szCs w:val="22"/>
        </w:rPr>
        <w:t>2019</w:t>
      </w:r>
    </w:p>
    <w:p w14:paraId="14AE0C09" w14:textId="77777777" w:rsidR="00D03BE9" w:rsidRPr="0054392F" w:rsidRDefault="00A62D44" w:rsidP="00D03BE9">
      <w:pPr>
        <w:tabs>
          <w:tab w:val="left" w:pos="5025"/>
        </w:tabs>
        <w:jc w:val="both"/>
        <w:rPr>
          <w:sz w:val="22"/>
          <w:szCs w:val="22"/>
        </w:rPr>
      </w:pPr>
      <w:r w:rsidRPr="0054392F">
        <w:rPr>
          <w:sz w:val="22"/>
          <w:szCs w:val="22"/>
        </w:rPr>
        <w:t>WCCOG Attendance Record:</w:t>
      </w:r>
    </w:p>
    <w:p w14:paraId="3EEFAD3D" w14:textId="77777777" w:rsidR="00BB6D3B" w:rsidRPr="0054392F" w:rsidRDefault="00BB6D3B" w:rsidP="0092651B">
      <w:pPr>
        <w:tabs>
          <w:tab w:val="left" w:pos="5025"/>
        </w:tabs>
        <w:jc w:val="both"/>
        <w:rPr>
          <w:sz w:val="20"/>
          <w:szCs w:val="20"/>
        </w:rPr>
      </w:pPr>
    </w:p>
    <w:p w14:paraId="30B5A3DA" w14:textId="62DC0A91" w:rsidR="0097151B" w:rsidRPr="0054392F" w:rsidRDefault="0097151B" w:rsidP="00BB6D3B">
      <w:pPr>
        <w:tabs>
          <w:tab w:val="left" w:pos="5025"/>
        </w:tabs>
        <w:jc w:val="both"/>
        <w:rPr>
          <w:sz w:val="20"/>
          <w:szCs w:val="20"/>
        </w:rPr>
      </w:pPr>
      <w:r w:rsidRPr="0054392F">
        <w:rPr>
          <w:sz w:val="20"/>
          <w:szCs w:val="20"/>
        </w:rPr>
        <w:t>Vince DiFilippo, Cumberland County Commissioner</w:t>
      </w:r>
    </w:p>
    <w:p w14:paraId="2F60CCEE" w14:textId="5B0D8447" w:rsidR="0097151B" w:rsidRPr="0054392F" w:rsidRDefault="0097151B" w:rsidP="00BB6D3B">
      <w:pPr>
        <w:tabs>
          <w:tab w:val="left" w:pos="5025"/>
        </w:tabs>
        <w:jc w:val="both"/>
        <w:rPr>
          <w:sz w:val="20"/>
          <w:szCs w:val="20"/>
        </w:rPr>
      </w:pPr>
      <w:r w:rsidRPr="0054392F">
        <w:rPr>
          <w:sz w:val="20"/>
          <w:szCs w:val="20"/>
        </w:rPr>
        <w:t>Derek Snyder, 193</w:t>
      </w:r>
      <w:r w:rsidRPr="0054392F">
        <w:rPr>
          <w:sz w:val="20"/>
          <w:szCs w:val="20"/>
          <w:vertAlign w:val="superscript"/>
        </w:rPr>
        <w:t>rd</w:t>
      </w:r>
      <w:r w:rsidRPr="0054392F">
        <w:rPr>
          <w:sz w:val="20"/>
          <w:szCs w:val="20"/>
        </w:rPr>
        <w:t xml:space="preserve"> District</w:t>
      </w:r>
    </w:p>
    <w:p w14:paraId="1451B897" w14:textId="435BAF4C" w:rsidR="007410A7" w:rsidRPr="0054392F" w:rsidRDefault="00144D48" w:rsidP="00BB6D3B">
      <w:pPr>
        <w:tabs>
          <w:tab w:val="left" w:pos="5025"/>
        </w:tabs>
        <w:jc w:val="both"/>
        <w:rPr>
          <w:sz w:val="20"/>
          <w:szCs w:val="20"/>
        </w:rPr>
      </w:pPr>
      <w:r w:rsidRPr="0054392F">
        <w:rPr>
          <w:sz w:val="20"/>
          <w:szCs w:val="20"/>
        </w:rPr>
        <w:t xml:space="preserve">Pat </w:t>
      </w:r>
      <w:proofErr w:type="spellStart"/>
      <w:r w:rsidRPr="0054392F">
        <w:rPr>
          <w:sz w:val="20"/>
          <w:szCs w:val="20"/>
        </w:rPr>
        <w:t>Sangialosi</w:t>
      </w:r>
      <w:proofErr w:type="spellEnd"/>
      <w:r w:rsidRPr="0054392F">
        <w:rPr>
          <w:sz w:val="20"/>
          <w:szCs w:val="20"/>
        </w:rPr>
        <w:t>, Cooke Township</w:t>
      </w:r>
    </w:p>
    <w:p w14:paraId="7DD92BA7" w14:textId="76AD44AF" w:rsidR="0097151B" w:rsidRPr="0054392F" w:rsidRDefault="0097151B" w:rsidP="00BB6D3B">
      <w:pPr>
        <w:tabs>
          <w:tab w:val="left" w:pos="5025"/>
        </w:tabs>
        <w:jc w:val="both"/>
        <w:rPr>
          <w:sz w:val="20"/>
          <w:szCs w:val="20"/>
        </w:rPr>
      </w:pPr>
      <w:r w:rsidRPr="0054392F">
        <w:rPr>
          <w:sz w:val="20"/>
          <w:szCs w:val="20"/>
        </w:rPr>
        <w:t>Larry Barrick, Dickinson Township</w:t>
      </w:r>
    </w:p>
    <w:p w14:paraId="27217D8E" w14:textId="77777777" w:rsidR="007410A7" w:rsidRPr="0054392F" w:rsidRDefault="007410A7" w:rsidP="00BB6D3B">
      <w:pPr>
        <w:tabs>
          <w:tab w:val="left" w:pos="5025"/>
        </w:tabs>
        <w:jc w:val="both"/>
        <w:rPr>
          <w:sz w:val="20"/>
          <w:szCs w:val="20"/>
        </w:rPr>
      </w:pPr>
      <w:r w:rsidRPr="0054392F">
        <w:rPr>
          <w:sz w:val="20"/>
          <w:szCs w:val="20"/>
        </w:rPr>
        <w:t>David Bachman, Lower Frankford Township</w:t>
      </w:r>
    </w:p>
    <w:p w14:paraId="365E7D62" w14:textId="77777777" w:rsidR="0097151B" w:rsidRPr="0054392F" w:rsidRDefault="007410A7" w:rsidP="00BB6D3B">
      <w:pPr>
        <w:tabs>
          <w:tab w:val="left" w:pos="5025"/>
        </w:tabs>
        <w:jc w:val="both"/>
        <w:rPr>
          <w:sz w:val="20"/>
          <w:szCs w:val="20"/>
        </w:rPr>
      </w:pPr>
      <w:r w:rsidRPr="0054392F">
        <w:rPr>
          <w:sz w:val="20"/>
          <w:szCs w:val="20"/>
        </w:rPr>
        <w:t>Troy Russell, Mount Holly Borough</w:t>
      </w:r>
    </w:p>
    <w:p w14:paraId="3510F391" w14:textId="77777777" w:rsidR="0097151B" w:rsidRPr="0054392F" w:rsidRDefault="0097151B" w:rsidP="00BB6D3B">
      <w:pPr>
        <w:tabs>
          <w:tab w:val="left" w:pos="5025"/>
        </w:tabs>
        <w:jc w:val="both"/>
        <w:rPr>
          <w:sz w:val="20"/>
          <w:szCs w:val="20"/>
        </w:rPr>
      </w:pPr>
      <w:r w:rsidRPr="0054392F">
        <w:rPr>
          <w:sz w:val="20"/>
          <w:szCs w:val="20"/>
        </w:rPr>
        <w:t>Sara Rhine, Newburg Borough</w:t>
      </w:r>
    </w:p>
    <w:p w14:paraId="5FDD5EB9" w14:textId="0F0ED687" w:rsidR="00BB6D3B" w:rsidRPr="0054392F" w:rsidRDefault="0097151B" w:rsidP="00BB6D3B">
      <w:pPr>
        <w:tabs>
          <w:tab w:val="left" w:pos="5025"/>
        </w:tabs>
        <w:jc w:val="both"/>
        <w:rPr>
          <w:sz w:val="20"/>
          <w:szCs w:val="20"/>
        </w:rPr>
      </w:pPr>
      <w:r w:rsidRPr="0054392F">
        <w:rPr>
          <w:sz w:val="20"/>
          <w:szCs w:val="20"/>
        </w:rPr>
        <w:t>Mike Fry, Newville Borou</w:t>
      </w:r>
      <w:r w:rsidR="00615533" w:rsidRPr="0054392F">
        <w:rPr>
          <w:sz w:val="20"/>
          <w:szCs w:val="20"/>
        </w:rPr>
        <w:t>gh</w:t>
      </w:r>
    </w:p>
    <w:p w14:paraId="743F3C4D" w14:textId="77777777" w:rsidR="007F0605" w:rsidRPr="0054392F" w:rsidRDefault="007F0605" w:rsidP="0092651B">
      <w:pPr>
        <w:tabs>
          <w:tab w:val="left" w:pos="5025"/>
        </w:tabs>
        <w:jc w:val="both"/>
        <w:rPr>
          <w:sz w:val="20"/>
          <w:szCs w:val="20"/>
        </w:rPr>
      </w:pPr>
      <w:r w:rsidRPr="0054392F">
        <w:rPr>
          <w:sz w:val="20"/>
          <w:szCs w:val="20"/>
        </w:rPr>
        <w:t xml:space="preserve">Mike </w:t>
      </w:r>
      <w:proofErr w:type="spellStart"/>
      <w:r w:rsidRPr="0054392F">
        <w:rPr>
          <w:sz w:val="20"/>
          <w:szCs w:val="20"/>
        </w:rPr>
        <w:t>Gutshall</w:t>
      </w:r>
      <w:proofErr w:type="spellEnd"/>
      <w:r w:rsidRPr="0054392F">
        <w:rPr>
          <w:sz w:val="20"/>
          <w:szCs w:val="20"/>
        </w:rPr>
        <w:t>, North Newton Township</w:t>
      </w:r>
    </w:p>
    <w:p w14:paraId="38F93E20" w14:textId="69C02063" w:rsidR="004D4B41" w:rsidRPr="0054392F" w:rsidRDefault="007E4C18" w:rsidP="00144D48">
      <w:pPr>
        <w:tabs>
          <w:tab w:val="left" w:pos="5025"/>
        </w:tabs>
        <w:jc w:val="both"/>
        <w:rPr>
          <w:sz w:val="20"/>
          <w:szCs w:val="20"/>
        </w:rPr>
      </w:pPr>
      <w:r w:rsidRPr="0054392F">
        <w:rPr>
          <w:sz w:val="20"/>
          <w:szCs w:val="20"/>
        </w:rPr>
        <w:t>Gary Martin</w:t>
      </w:r>
      <w:r w:rsidR="004D4B41" w:rsidRPr="0054392F">
        <w:rPr>
          <w:sz w:val="20"/>
          <w:szCs w:val="20"/>
        </w:rPr>
        <w:t>, Penn Township</w:t>
      </w:r>
    </w:p>
    <w:p w14:paraId="0AA775A5" w14:textId="4CD72CEE" w:rsidR="0097151B" w:rsidRPr="0054392F" w:rsidRDefault="0097151B" w:rsidP="00144D48">
      <w:pPr>
        <w:tabs>
          <w:tab w:val="left" w:pos="5025"/>
        </w:tabs>
        <w:jc w:val="both"/>
        <w:rPr>
          <w:sz w:val="20"/>
          <w:szCs w:val="20"/>
        </w:rPr>
      </w:pPr>
      <w:r w:rsidRPr="0054392F">
        <w:rPr>
          <w:sz w:val="20"/>
          <w:szCs w:val="20"/>
        </w:rPr>
        <w:t>Kevin Plasterer, Shippensburg Borough</w:t>
      </w:r>
    </w:p>
    <w:p w14:paraId="1E94EED6" w14:textId="511D3D29" w:rsidR="0097151B" w:rsidRPr="0054392F" w:rsidRDefault="0097151B" w:rsidP="00144D48">
      <w:pPr>
        <w:tabs>
          <w:tab w:val="left" w:pos="5025"/>
        </w:tabs>
        <w:jc w:val="both"/>
        <w:rPr>
          <w:sz w:val="20"/>
          <w:szCs w:val="20"/>
        </w:rPr>
      </w:pPr>
      <w:r w:rsidRPr="0054392F">
        <w:rPr>
          <w:sz w:val="20"/>
          <w:szCs w:val="20"/>
        </w:rPr>
        <w:t xml:space="preserve">Steve Oldt, </w:t>
      </w:r>
      <w:proofErr w:type="spellStart"/>
      <w:r w:rsidRPr="0054392F">
        <w:rPr>
          <w:sz w:val="20"/>
          <w:szCs w:val="20"/>
        </w:rPr>
        <w:t>Shippenburg</w:t>
      </w:r>
      <w:proofErr w:type="spellEnd"/>
      <w:r w:rsidRPr="0054392F">
        <w:rPr>
          <w:sz w:val="20"/>
          <w:szCs w:val="20"/>
        </w:rPr>
        <w:t xml:space="preserve"> Township</w:t>
      </w:r>
    </w:p>
    <w:p w14:paraId="29311AAD" w14:textId="39263E78" w:rsidR="00C1568D" w:rsidRPr="0054392F" w:rsidRDefault="00C1568D" w:rsidP="00144D48">
      <w:pPr>
        <w:tabs>
          <w:tab w:val="left" w:pos="5025"/>
        </w:tabs>
        <w:jc w:val="both"/>
        <w:rPr>
          <w:sz w:val="20"/>
          <w:szCs w:val="20"/>
        </w:rPr>
      </w:pPr>
      <w:r w:rsidRPr="0054392F">
        <w:rPr>
          <w:sz w:val="20"/>
          <w:szCs w:val="20"/>
        </w:rPr>
        <w:t>Wayne Myers, West Pennsboro Township</w:t>
      </w:r>
    </w:p>
    <w:p w14:paraId="32CB6B44" w14:textId="5770506A" w:rsidR="00543E61" w:rsidRPr="0054392F" w:rsidRDefault="00543E61" w:rsidP="00407A7B">
      <w:pPr>
        <w:tabs>
          <w:tab w:val="left" w:pos="5025"/>
        </w:tabs>
        <w:jc w:val="both"/>
        <w:rPr>
          <w:sz w:val="20"/>
          <w:szCs w:val="20"/>
        </w:rPr>
      </w:pPr>
      <w:r w:rsidRPr="0054392F">
        <w:rPr>
          <w:sz w:val="20"/>
          <w:szCs w:val="20"/>
        </w:rPr>
        <w:t>Peter Conlow, MDIA</w:t>
      </w:r>
    </w:p>
    <w:p w14:paraId="0AF1BCF8" w14:textId="716CF073" w:rsidR="00543E61" w:rsidRPr="0054392F" w:rsidRDefault="0097151B" w:rsidP="00543E61">
      <w:pPr>
        <w:tabs>
          <w:tab w:val="left" w:pos="5025"/>
        </w:tabs>
        <w:jc w:val="both"/>
        <w:rPr>
          <w:sz w:val="20"/>
          <w:szCs w:val="20"/>
        </w:rPr>
      </w:pPr>
      <w:r w:rsidRPr="0054392F">
        <w:rPr>
          <w:sz w:val="20"/>
          <w:szCs w:val="20"/>
        </w:rPr>
        <w:t>Marcus</w:t>
      </w:r>
      <w:r w:rsidR="00543E61" w:rsidRPr="0054392F">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54392F">
        <w:rPr>
          <w:sz w:val="20"/>
          <w:szCs w:val="20"/>
        </w:rPr>
        <w:t>Karen M. Heishman, WCCOG Administrator</w:t>
      </w:r>
    </w:p>
    <w:sectPr w:rsidR="00543E61"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E479B" w14:textId="77777777" w:rsidR="000E4B92" w:rsidRDefault="000E4B92" w:rsidP="00F01481">
      <w:r>
        <w:separator/>
      </w:r>
    </w:p>
  </w:endnote>
  <w:endnote w:type="continuationSeparator" w:id="0">
    <w:p w14:paraId="49C98BB5" w14:textId="77777777" w:rsidR="000E4B92" w:rsidRDefault="000E4B92"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15C28243" w:rsidR="00F16388" w:rsidRDefault="00F16388" w:rsidP="006615C7">
    <w:pPr>
      <w:pStyle w:val="Footer"/>
      <w:pBdr>
        <w:top w:val="thinThickSmallGap" w:sz="24" w:space="0" w:color="622423" w:themeColor="accent2" w:themeShade="7F"/>
      </w:pBdr>
    </w:pPr>
    <w:r>
      <w:rPr>
        <w:rFonts w:asciiTheme="majorHAnsi" w:hAnsiTheme="majorHAnsi"/>
      </w:rPr>
      <w:t xml:space="preserve">WCCOG </w:t>
    </w:r>
    <w:r w:rsidR="0097151B">
      <w:rPr>
        <w:rFonts w:asciiTheme="majorHAnsi" w:hAnsiTheme="majorHAnsi"/>
      </w:rPr>
      <w:t>December 9</w:t>
    </w:r>
    <w:r>
      <w:rPr>
        <w:rFonts w:asciiTheme="majorHAnsi" w:hAnsiTheme="majorHAnsi"/>
      </w:rPr>
      <w:t xml:space="preserve">, 2019                                                                                                     Page </w:t>
    </w:r>
    <w:r>
      <w:fldChar w:fldCharType="begin"/>
    </w:r>
    <w:r>
      <w:instrText xml:space="preserve"> PAGE   \* MERGEFORMAT </w:instrText>
    </w:r>
    <w:r>
      <w:fldChar w:fldCharType="separate"/>
    </w:r>
    <w:r w:rsidR="00FB34A5" w:rsidRPr="00FB34A5">
      <w:rPr>
        <w:rFonts w:asciiTheme="majorHAnsi" w:hAnsiTheme="majorHAnsi"/>
        <w:noProof/>
      </w:rPr>
      <w:t>3</w:t>
    </w:r>
    <w:r>
      <w:rPr>
        <w:rFonts w:asciiTheme="majorHAnsi" w:hAnsiTheme="majorHAnsi"/>
        <w:noProof/>
      </w:rPr>
      <w:fldChar w:fldCharType="end"/>
    </w:r>
    <w:r>
      <w:t xml:space="preserve"> of </w:t>
    </w:r>
    <w:r w:rsidR="00AD0A82">
      <w:t>3</w:t>
    </w:r>
  </w:p>
  <w:p w14:paraId="1C72AA04" w14:textId="77777777" w:rsidR="00CD223F" w:rsidRPr="00944199" w:rsidRDefault="00CD223F" w:rsidP="006615C7">
    <w:pPr>
      <w:pStyle w:val="Footer"/>
      <w:pBdr>
        <w:top w:val="thinThickSmallGap" w:sz="24" w:space="0" w:color="622423" w:themeColor="accent2" w:themeShade="7F"/>
      </w:pBdr>
      <w:rPr>
        <w:rFonts w:asciiTheme="majorHAnsi" w:hAnsiTheme="majorHAnsi"/>
      </w:rPr>
    </w:pPr>
  </w:p>
  <w:p w14:paraId="2A695C16" w14:textId="77777777" w:rsidR="00F16388" w:rsidRDefault="00F16388" w:rsidP="006615C7">
    <w:pPr>
      <w:pStyle w:val="Footer"/>
      <w:pBdr>
        <w:top w:val="thinThickSmallGap" w:sz="24" w:space="0" w:color="622423" w:themeColor="accent2" w:themeShade="7F"/>
      </w:pBdr>
    </w:pPr>
  </w:p>
  <w:p w14:paraId="26FE82FF" w14:textId="77777777" w:rsidR="00F16388" w:rsidRDefault="00F16388" w:rsidP="006615C7">
    <w:pPr>
      <w:pStyle w:val="Footer"/>
      <w:pBdr>
        <w:top w:val="thinThickSmallGap" w:sz="24" w:space="0" w:color="622423" w:themeColor="accent2" w:themeShade="7F"/>
      </w:pBdr>
    </w:pPr>
  </w:p>
  <w:p w14:paraId="0CF443A9" w14:textId="77777777" w:rsidR="00F16388" w:rsidRDefault="00F16388" w:rsidP="006615C7">
    <w:pPr>
      <w:pStyle w:val="Footer"/>
      <w:pBdr>
        <w:top w:val="thinThickSmallGap" w:sz="24" w:space="0" w:color="622423" w:themeColor="accent2" w:themeShade="7F"/>
      </w:pBdr>
      <w:rPr>
        <w:rFonts w:asciiTheme="majorHAnsi" w:hAnsiTheme="majorHAnsi"/>
      </w:rPr>
    </w:pPr>
  </w:p>
  <w:p w14:paraId="11D467C4" w14:textId="77777777" w:rsidR="00F16388" w:rsidRDefault="00F1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89691" w14:textId="77777777" w:rsidR="000E4B92" w:rsidRDefault="000E4B92" w:rsidP="00F01481">
      <w:r>
        <w:separator/>
      </w:r>
    </w:p>
  </w:footnote>
  <w:footnote w:type="continuationSeparator" w:id="0">
    <w:p w14:paraId="55E1AF94" w14:textId="77777777" w:rsidR="000E4B92" w:rsidRDefault="000E4B92"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F16388" w:rsidRDefault="00F1638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5862"/>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5083"/>
    <w:rsid w:val="000D69A4"/>
    <w:rsid w:val="000D6A6B"/>
    <w:rsid w:val="000D6A8B"/>
    <w:rsid w:val="000D7836"/>
    <w:rsid w:val="000D7C0C"/>
    <w:rsid w:val="000D7C34"/>
    <w:rsid w:val="000E08CD"/>
    <w:rsid w:val="000E0D43"/>
    <w:rsid w:val="000E0DD3"/>
    <w:rsid w:val="000E11DD"/>
    <w:rsid w:val="000E1300"/>
    <w:rsid w:val="000E1BD6"/>
    <w:rsid w:val="000E1E0B"/>
    <w:rsid w:val="000E30E3"/>
    <w:rsid w:val="000E3A5B"/>
    <w:rsid w:val="000E4184"/>
    <w:rsid w:val="000E45E1"/>
    <w:rsid w:val="000E4B92"/>
    <w:rsid w:val="000E4CC4"/>
    <w:rsid w:val="000E4E7E"/>
    <w:rsid w:val="000E4E9D"/>
    <w:rsid w:val="000E5175"/>
    <w:rsid w:val="000E6253"/>
    <w:rsid w:val="000E62C5"/>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38C"/>
    <w:rsid w:val="00122660"/>
    <w:rsid w:val="00122C8C"/>
    <w:rsid w:val="0012363B"/>
    <w:rsid w:val="0012392B"/>
    <w:rsid w:val="001239A4"/>
    <w:rsid w:val="001244C4"/>
    <w:rsid w:val="001255EB"/>
    <w:rsid w:val="00125B21"/>
    <w:rsid w:val="001262A4"/>
    <w:rsid w:val="00126590"/>
    <w:rsid w:val="00126887"/>
    <w:rsid w:val="00126B9A"/>
    <w:rsid w:val="00127403"/>
    <w:rsid w:val="00130046"/>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E50"/>
    <w:rsid w:val="00294A99"/>
    <w:rsid w:val="0029596D"/>
    <w:rsid w:val="00295D1F"/>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72A2"/>
    <w:rsid w:val="002A7B03"/>
    <w:rsid w:val="002A7C4E"/>
    <w:rsid w:val="002B089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4FD"/>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47E6D"/>
    <w:rsid w:val="00351CB4"/>
    <w:rsid w:val="003524B9"/>
    <w:rsid w:val="00352CFC"/>
    <w:rsid w:val="00353099"/>
    <w:rsid w:val="0035317E"/>
    <w:rsid w:val="003531DB"/>
    <w:rsid w:val="0035324E"/>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01A"/>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6E96"/>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AAB"/>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4917"/>
    <w:rsid w:val="00445957"/>
    <w:rsid w:val="004470C5"/>
    <w:rsid w:val="00447301"/>
    <w:rsid w:val="0044742B"/>
    <w:rsid w:val="00447584"/>
    <w:rsid w:val="00447B66"/>
    <w:rsid w:val="00447FB9"/>
    <w:rsid w:val="00450117"/>
    <w:rsid w:val="00450ACB"/>
    <w:rsid w:val="00450DB0"/>
    <w:rsid w:val="00450F35"/>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CB9"/>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977E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5519"/>
    <w:rsid w:val="004B7840"/>
    <w:rsid w:val="004C0938"/>
    <w:rsid w:val="004C0AFB"/>
    <w:rsid w:val="004C0BC6"/>
    <w:rsid w:val="004C0BD7"/>
    <w:rsid w:val="004C0E5E"/>
    <w:rsid w:val="004C1039"/>
    <w:rsid w:val="004C1478"/>
    <w:rsid w:val="004C1C1C"/>
    <w:rsid w:val="004C28F8"/>
    <w:rsid w:val="004C3222"/>
    <w:rsid w:val="004C371B"/>
    <w:rsid w:val="004C450E"/>
    <w:rsid w:val="004C5343"/>
    <w:rsid w:val="004C6E88"/>
    <w:rsid w:val="004C78D1"/>
    <w:rsid w:val="004C7C46"/>
    <w:rsid w:val="004D0652"/>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59F"/>
    <w:rsid w:val="00561608"/>
    <w:rsid w:val="005622B7"/>
    <w:rsid w:val="00562343"/>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5A"/>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BA"/>
    <w:rsid w:val="005A42D1"/>
    <w:rsid w:val="005A5236"/>
    <w:rsid w:val="005A55FF"/>
    <w:rsid w:val="005A6BD0"/>
    <w:rsid w:val="005A6C01"/>
    <w:rsid w:val="005A702B"/>
    <w:rsid w:val="005A74A5"/>
    <w:rsid w:val="005A760D"/>
    <w:rsid w:val="005A783E"/>
    <w:rsid w:val="005B0D21"/>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CA1"/>
    <w:rsid w:val="00603EDA"/>
    <w:rsid w:val="00604D89"/>
    <w:rsid w:val="00605482"/>
    <w:rsid w:val="00605AE1"/>
    <w:rsid w:val="006074A4"/>
    <w:rsid w:val="00607D73"/>
    <w:rsid w:val="006112CA"/>
    <w:rsid w:val="00611DD1"/>
    <w:rsid w:val="0061221E"/>
    <w:rsid w:val="0061355E"/>
    <w:rsid w:val="00614130"/>
    <w:rsid w:val="00615533"/>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403E"/>
    <w:rsid w:val="00646040"/>
    <w:rsid w:val="0064674E"/>
    <w:rsid w:val="0064679A"/>
    <w:rsid w:val="0064696D"/>
    <w:rsid w:val="0064739C"/>
    <w:rsid w:val="0064742E"/>
    <w:rsid w:val="006477B3"/>
    <w:rsid w:val="00647DD1"/>
    <w:rsid w:val="00650150"/>
    <w:rsid w:val="006504AD"/>
    <w:rsid w:val="00651936"/>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2D6"/>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8C"/>
    <w:rsid w:val="006D399F"/>
    <w:rsid w:val="006D3A6C"/>
    <w:rsid w:val="006D40D1"/>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940"/>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B93"/>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3AD"/>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712"/>
    <w:rsid w:val="007A79C0"/>
    <w:rsid w:val="007A7F80"/>
    <w:rsid w:val="007B0819"/>
    <w:rsid w:val="007B0BC5"/>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410"/>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2460"/>
    <w:rsid w:val="0084291D"/>
    <w:rsid w:val="0084294F"/>
    <w:rsid w:val="00843C07"/>
    <w:rsid w:val="0084504B"/>
    <w:rsid w:val="00845217"/>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F8A"/>
    <w:rsid w:val="0088629B"/>
    <w:rsid w:val="008863B7"/>
    <w:rsid w:val="008865DE"/>
    <w:rsid w:val="00886A83"/>
    <w:rsid w:val="00886B30"/>
    <w:rsid w:val="00887098"/>
    <w:rsid w:val="0088734B"/>
    <w:rsid w:val="00890CAF"/>
    <w:rsid w:val="00890D35"/>
    <w:rsid w:val="008916B0"/>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53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456B"/>
    <w:rsid w:val="00924CC0"/>
    <w:rsid w:val="00924D4E"/>
    <w:rsid w:val="00925B45"/>
    <w:rsid w:val="009262BD"/>
    <w:rsid w:val="0092651B"/>
    <w:rsid w:val="00926C05"/>
    <w:rsid w:val="0092751D"/>
    <w:rsid w:val="0092795E"/>
    <w:rsid w:val="00930BA0"/>
    <w:rsid w:val="00930EE0"/>
    <w:rsid w:val="00931FDB"/>
    <w:rsid w:val="00932083"/>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51B"/>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0D8"/>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5D1"/>
    <w:rsid w:val="00A87DAB"/>
    <w:rsid w:val="00A87F00"/>
    <w:rsid w:val="00A90AD8"/>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3FFA"/>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9A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45B"/>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10"/>
    <w:rsid w:val="00B24C3E"/>
    <w:rsid w:val="00B25B1D"/>
    <w:rsid w:val="00B26139"/>
    <w:rsid w:val="00B2677C"/>
    <w:rsid w:val="00B270CF"/>
    <w:rsid w:val="00B2744C"/>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1B3"/>
    <w:rsid w:val="00BC162A"/>
    <w:rsid w:val="00BC2523"/>
    <w:rsid w:val="00BC2E71"/>
    <w:rsid w:val="00BC2EF9"/>
    <w:rsid w:val="00BC2F36"/>
    <w:rsid w:val="00BC312B"/>
    <w:rsid w:val="00BC36EF"/>
    <w:rsid w:val="00BC3773"/>
    <w:rsid w:val="00BC3C75"/>
    <w:rsid w:val="00BC3EF5"/>
    <w:rsid w:val="00BC4445"/>
    <w:rsid w:val="00BC4806"/>
    <w:rsid w:val="00BC4E66"/>
    <w:rsid w:val="00BC5905"/>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31AA"/>
    <w:rsid w:val="00C73217"/>
    <w:rsid w:val="00C740A9"/>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71B"/>
    <w:rsid w:val="00CF42CC"/>
    <w:rsid w:val="00CF535A"/>
    <w:rsid w:val="00CF53F4"/>
    <w:rsid w:val="00CF555C"/>
    <w:rsid w:val="00CF65C1"/>
    <w:rsid w:val="00CF677F"/>
    <w:rsid w:val="00CF78B8"/>
    <w:rsid w:val="00CF7E67"/>
    <w:rsid w:val="00D0030D"/>
    <w:rsid w:val="00D01318"/>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B4F"/>
    <w:rsid w:val="00D45ED3"/>
    <w:rsid w:val="00D4604F"/>
    <w:rsid w:val="00D463F7"/>
    <w:rsid w:val="00D47D56"/>
    <w:rsid w:val="00D502AD"/>
    <w:rsid w:val="00D5079B"/>
    <w:rsid w:val="00D51E9C"/>
    <w:rsid w:val="00D527E7"/>
    <w:rsid w:val="00D535C0"/>
    <w:rsid w:val="00D538E0"/>
    <w:rsid w:val="00D54F7E"/>
    <w:rsid w:val="00D55116"/>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7A"/>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6D5E"/>
    <w:rsid w:val="00EB7957"/>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31A6"/>
    <w:rsid w:val="00EF3FEF"/>
    <w:rsid w:val="00EF403C"/>
    <w:rsid w:val="00EF5A2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388"/>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4A5"/>
    <w:rsid w:val="00FB381F"/>
    <w:rsid w:val="00FB3FF6"/>
    <w:rsid w:val="00FB4925"/>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E465-522E-46D0-B70C-51174D0A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8</cp:revision>
  <cp:lastPrinted>2019-12-11T15:56:00Z</cp:lastPrinted>
  <dcterms:created xsi:type="dcterms:W3CDTF">2019-12-11T14:41:00Z</dcterms:created>
  <dcterms:modified xsi:type="dcterms:W3CDTF">2019-12-16T13:41:00Z</dcterms:modified>
</cp:coreProperties>
</file>